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CB6212"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13DC7D9" w14:textId="07A59D1B" w:rsidR="00CB6212" w:rsidRPr="00CB6212" w:rsidRDefault="00CB6212" w:rsidP="00CB6212">
          <w:pPr>
            <w:spacing w:after="0" w:line="240" w:lineRule="auto"/>
            <w:jc w:val="center"/>
            <w:rPr>
              <w:rFonts w:ascii="Times New Roman" w:hAnsi="Times New Roman" w:cs="Times New Roman"/>
              <w:b/>
              <w:sz w:val="20"/>
              <w:szCs w:val="20"/>
            </w:rPr>
          </w:pPr>
          <w:r w:rsidRPr="00CB6212">
            <w:rPr>
              <w:rFonts w:ascii="Times New Roman" w:hAnsi="Times New Roman" w:cs="Times New Roman"/>
              <w:b/>
              <w:noProof/>
              <w:sz w:val="20"/>
              <w:szCs w:val="20"/>
            </w:rPr>
            <w:drawing>
              <wp:anchor distT="0" distB="0" distL="0" distR="0" simplePos="0" relativeHeight="251663360" behindDoc="0" locked="0" layoutInCell="1" allowOverlap="1" wp14:anchorId="7CF521E2" wp14:editId="6321CCFE">
                <wp:simplePos x="0" y="0"/>
                <wp:positionH relativeFrom="column">
                  <wp:posOffset>2171700</wp:posOffset>
                </wp:positionH>
                <wp:positionV relativeFrom="paragraph">
                  <wp:posOffset>-435610</wp:posOffset>
                </wp:positionV>
                <wp:extent cx="1533525" cy="576580"/>
                <wp:effectExtent l="0" t="0" r="0" b="0"/>
                <wp:wrapTopAndBottom/>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533525" cy="57658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r w:rsidRPr="00CB6212">
            <w:rPr>
              <w:rFonts w:ascii="Times New Roman" w:hAnsi="Times New Roman" w:cs="Times New Roman"/>
              <w:b/>
              <w:sz w:val="20"/>
              <w:szCs w:val="20"/>
            </w:rPr>
            <w:t>UAB KLAIPĖDOS REGIONO ATLIEKŲ TVARKYMO CENTRAS</w:t>
          </w:r>
        </w:p>
        <w:p w14:paraId="3A287286" w14:textId="77777777" w:rsidR="00CB6212" w:rsidRPr="00CB6212" w:rsidRDefault="00CB6212" w:rsidP="00CB6212">
          <w:pPr>
            <w:spacing w:after="0" w:line="240" w:lineRule="auto"/>
            <w:jc w:val="center"/>
            <w:rPr>
              <w:rFonts w:ascii="Times New Roman" w:hAnsi="Times New Roman" w:cs="Times New Roman"/>
              <w:sz w:val="20"/>
              <w:szCs w:val="20"/>
            </w:rPr>
          </w:pPr>
          <w:r w:rsidRPr="00CB6212">
            <w:rPr>
              <w:rFonts w:ascii="Times New Roman" w:hAnsi="Times New Roman" w:cs="Times New Roman"/>
              <w:sz w:val="20"/>
              <w:szCs w:val="20"/>
            </w:rPr>
            <w:t>Įmonės kodas 163743744. Liepų g. 15, LT- 92138 Klaipėda. Tel. (+370 46) 300106.</w:t>
          </w:r>
        </w:p>
        <w:p w14:paraId="3CBE5C57" w14:textId="77777777" w:rsidR="00CB6212" w:rsidRPr="00CB6212" w:rsidRDefault="00CB6212" w:rsidP="00CB6212">
          <w:pPr>
            <w:spacing w:after="0" w:line="240" w:lineRule="auto"/>
            <w:jc w:val="center"/>
            <w:rPr>
              <w:rFonts w:ascii="Times New Roman" w:hAnsi="Times New Roman" w:cs="Times New Roman"/>
              <w:sz w:val="20"/>
              <w:szCs w:val="20"/>
            </w:rPr>
          </w:pPr>
          <w:r w:rsidRPr="00CB6212">
            <w:rPr>
              <w:rFonts w:ascii="Times New Roman" w:hAnsi="Times New Roman" w:cs="Times New Roman"/>
              <w:sz w:val="20"/>
              <w:szCs w:val="20"/>
            </w:rPr>
            <w:t>PVM mokėtojo kodas LT637437415. LR juridinių asmenų registras, tvarkytoja - VĮ Registrų centras.</w:t>
          </w:r>
        </w:p>
        <w:p w14:paraId="6DE95CDB" w14:textId="77777777" w:rsidR="00CB6212" w:rsidRPr="00CB6212" w:rsidRDefault="00CB6212" w:rsidP="00CB6212">
          <w:pPr>
            <w:spacing w:after="0" w:line="240" w:lineRule="auto"/>
            <w:jc w:val="center"/>
            <w:rPr>
              <w:rFonts w:ascii="Times New Roman" w:hAnsi="Times New Roman" w:cs="Times New Roman"/>
              <w:sz w:val="20"/>
              <w:szCs w:val="20"/>
            </w:rPr>
          </w:pPr>
          <w:r w:rsidRPr="00CB6212">
            <w:rPr>
              <w:rFonts w:ascii="Times New Roman" w:hAnsi="Times New Roman" w:cs="Times New Roman"/>
              <w:sz w:val="20"/>
              <w:szCs w:val="20"/>
            </w:rPr>
            <w:t>Luminor Bank AB. Atsiskaitomoji sąskaita LT704010042300356644.</w:t>
          </w:r>
        </w:p>
        <w:p w14:paraId="2C9C22F0" w14:textId="77777777" w:rsidR="00CB6212" w:rsidRPr="00CB6212" w:rsidRDefault="00CB6212" w:rsidP="00CB6212">
          <w:pPr>
            <w:pBdr>
              <w:bottom w:val="single" w:sz="12" w:space="1" w:color="auto"/>
            </w:pBdr>
            <w:spacing w:after="0" w:line="240" w:lineRule="auto"/>
            <w:jc w:val="center"/>
            <w:rPr>
              <w:rFonts w:ascii="Times New Roman" w:hAnsi="Times New Roman" w:cs="Times New Roman"/>
              <w:sz w:val="20"/>
              <w:szCs w:val="20"/>
            </w:rPr>
          </w:pPr>
          <w:r w:rsidRPr="00CB6212">
            <w:rPr>
              <w:rFonts w:ascii="Times New Roman" w:hAnsi="Times New Roman" w:cs="Times New Roman"/>
              <w:sz w:val="20"/>
              <w:szCs w:val="20"/>
            </w:rPr>
            <w:t>El. p. kratc@kratc.lt. Internetinė svetainė: www.kratc.lt. Adresas korespondencijai: Liepų g. 64, LT-92101 Klaipėda</w:t>
          </w:r>
        </w:p>
        <w:p w14:paraId="46315E48" w14:textId="77777777" w:rsidR="00C32E53" w:rsidRPr="00CB6212"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CB6212"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CB6212">
            <w:rPr>
              <w:rFonts w:ascii="Times New Roman" w:hAnsi="Times New Roman" w:cs="Times New Roman"/>
              <w:color w:val="00B050"/>
              <w:sz w:val="24"/>
              <w:szCs w:val="24"/>
            </w:rPr>
            <w:tab/>
          </w:r>
        </w:p>
        <w:p w14:paraId="47B8E29B" w14:textId="5176A317" w:rsidR="00D526C8" w:rsidRPr="00CD6666" w:rsidRDefault="00CD6666" w:rsidP="00CD6666">
          <w:pPr>
            <w:spacing w:after="120" w:line="20" w:lineRule="atLeast"/>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00CB6212" w:rsidRPr="00CD6666">
            <w:rPr>
              <w:rFonts w:ascii="Times New Roman" w:hAnsi="Times New Roman" w:cs="Times New Roman"/>
              <w:sz w:val="18"/>
              <w:szCs w:val="18"/>
            </w:rPr>
            <w:t>PATVIRTINTA</w:t>
          </w:r>
        </w:p>
        <w:p w14:paraId="6FAA6C90" w14:textId="23CC030C" w:rsidR="00CB6212" w:rsidRPr="00CD6666" w:rsidRDefault="00CB6212" w:rsidP="00CB6212">
          <w:pPr>
            <w:spacing w:after="120" w:line="20" w:lineRule="atLeast"/>
            <w:contextualSpacing/>
            <w:jc w:val="right"/>
            <w:rPr>
              <w:rFonts w:ascii="Times New Roman" w:hAnsi="Times New Roman" w:cs="Times New Roman"/>
              <w:sz w:val="18"/>
              <w:szCs w:val="18"/>
            </w:rPr>
          </w:pPr>
          <w:r w:rsidRPr="00CD6666">
            <w:rPr>
              <w:rFonts w:ascii="Times New Roman" w:hAnsi="Times New Roman" w:cs="Times New Roman"/>
              <w:sz w:val="18"/>
              <w:szCs w:val="18"/>
            </w:rPr>
            <w:t>Perkančiosios organizacijos</w:t>
          </w:r>
        </w:p>
        <w:p w14:paraId="0D965712" w14:textId="35275EEF" w:rsidR="00CB6212" w:rsidRPr="00CD6666" w:rsidRDefault="00CD6666" w:rsidP="00CD6666">
          <w:pPr>
            <w:spacing w:after="120" w:line="20" w:lineRule="atLeast"/>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00CB6212" w:rsidRPr="00CD6666">
            <w:rPr>
              <w:rFonts w:ascii="Times New Roman" w:hAnsi="Times New Roman" w:cs="Times New Roman"/>
              <w:sz w:val="18"/>
              <w:szCs w:val="18"/>
            </w:rPr>
            <w:t>Viešųjų pirkimų komisijos</w:t>
          </w:r>
        </w:p>
        <w:p w14:paraId="1C7F3D5D" w14:textId="2920B042" w:rsidR="00CB6212" w:rsidRPr="00CD6666" w:rsidRDefault="00CD6666" w:rsidP="00CD6666">
          <w:pPr>
            <w:spacing w:after="120" w:line="20" w:lineRule="atLeast"/>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00CB6212" w:rsidRPr="00CD6666">
            <w:rPr>
              <w:rFonts w:ascii="Times New Roman" w:hAnsi="Times New Roman" w:cs="Times New Roman"/>
              <w:sz w:val="18"/>
              <w:szCs w:val="18"/>
            </w:rPr>
            <w:t>posėdžio protokolu</w:t>
          </w:r>
        </w:p>
        <w:p w14:paraId="7EB432FC" w14:textId="77777777" w:rsidR="00F52CDA" w:rsidRPr="00CB6212" w:rsidRDefault="00F52CDA" w:rsidP="00F52CDA">
          <w:pPr>
            <w:spacing w:after="120" w:line="20" w:lineRule="atLeast"/>
            <w:contextualSpacing/>
            <w:jc w:val="center"/>
            <w:rPr>
              <w:rFonts w:ascii="Times New Roman" w:hAnsi="Times New Roman" w:cs="Times New Roman"/>
              <w:sz w:val="24"/>
              <w:szCs w:val="24"/>
            </w:rPr>
          </w:pPr>
        </w:p>
        <w:p w14:paraId="47EF0C37" w14:textId="748D65EF" w:rsidR="00D526C8" w:rsidRPr="00CB6212" w:rsidRDefault="00F52CDA" w:rsidP="008E02D2">
          <w:pPr>
            <w:spacing w:after="120" w:line="20" w:lineRule="atLeast"/>
            <w:contextualSpacing/>
            <w:rPr>
              <w:rFonts w:ascii="Times New Roman" w:hAnsi="Times New Roman" w:cs="Times New Roman"/>
              <w:sz w:val="24"/>
              <w:szCs w:val="24"/>
            </w:rPr>
          </w:pPr>
          <w:r w:rsidRPr="00CB6212">
            <w:rPr>
              <w:rFonts w:ascii="Times New Roman" w:hAnsi="Times New Roman" w:cs="Times New Roman"/>
              <w:sz w:val="24"/>
              <w:szCs w:val="24"/>
            </w:rPr>
            <w:t xml:space="preserve">                                                                                                                       </w:t>
          </w:r>
          <w:r w:rsidR="007309E3" w:rsidRPr="00CB6212">
            <w:rPr>
              <w:rFonts w:ascii="Times New Roman" w:hAnsi="Times New Roman" w:cs="Times New Roman"/>
              <w:sz w:val="24"/>
              <w:szCs w:val="24"/>
            </w:rPr>
            <w:t xml:space="preserve"> </w:t>
          </w:r>
        </w:p>
        <w:p w14:paraId="7350A7E2" w14:textId="78457EBC" w:rsidR="00D526C8" w:rsidRPr="00CB6212" w:rsidRDefault="00D526C8" w:rsidP="004E4612">
          <w:pPr>
            <w:spacing w:after="120" w:line="20" w:lineRule="atLeast"/>
            <w:contextualSpacing/>
            <w:jc w:val="center"/>
            <w:rPr>
              <w:rFonts w:ascii="Times New Roman" w:hAnsi="Times New Roman" w:cs="Times New Roman"/>
              <w:sz w:val="24"/>
              <w:szCs w:val="24"/>
            </w:rPr>
          </w:pPr>
        </w:p>
        <w:p w14:paraId="1D77ACBD" w14:textId="77777777" w:rsidR="00F52CDA" w:rsidRPr="00CB6212" w:rsidRDefault="007A130B" w:rsidP="004E4612">
          <w:pPr>
            <w:spacing w:after="120" w:line="20" w:lineRule="atLeast"/>
            <w:contextualSpacing/>
            <w:jc w:val="center"/>
            <w:rPr>
              <w:rFonts w:ascii="Times New Roman" w:hAnsi="Times New Roman" w:cs="Times New Roman"/>
              <w:b/>
              <w:bCs/>
              <w:sz w:val="20"/>
              <w:szCs w:val="20"/>
            </w:rPr>
          </w:pPr>
          <w:r w:rsidRPr="00CB6212">
            <w:rPr>
              <w:rFonts w:ascii="Times New Roman" w:hAnsi="Times New Roman" w:cs="Times New Roman"/>
              <w:b/>
              <w:bCs/>
              <w:sz w:val="20"/>
              <w:szCs w:val="20"/>
            </w:rPr>
            <w:t xml:space="preserve">SUPAPRASTINTO </w:t>
          </w:r>
          <w:r w:rsidR="00D526C8" w:rsidRPr="00CB6212">
            <w:rPr>
              <w:rFonts w:ascii="Times New Roman" w:hAnsi="Times New Roman" w:cs="Times New Roman"/>
              <w:b/>
              <w:bCs/>
              <w:sz w:val="20"/>
              <w:szCs w:val="20"/>
            </w:rPr>
            <w:t xml:space="preserve">VIEŠOJO PIRKIMO </w:t>
          </w:r>
        </w:p>
        <w:p w14:paraId="562D0D04" w14:textId="77777777" w:rsidR="00DB3BB4" w:rsidRPr="00CB6212" w:rsidRDefault="00DB3BB4" w:rsidP="004E4612">
          <w:pPr>
            <w:spacing w:after="120" w:line="20" w:lineRule="atLeast"/>
            <w:contextualSpacing/>
            <w:jc w:val="center"/>
            <w:rPr>
              <w:rFonts w:ascii="Times New Roman" w:hAnsi="Times New Roman" w:cs="Times New Roman"/>
              <w:b/>
              <w:bCs/>
              <w:sz w:val="20"/>
              <w:szCs w:val="20"/>
            </w:rPr>
          </w:pPr>
        </w:p>
        <w:p w14:paraId="1D1BF965" w14:textId="58ABC4D6" w:rsidR="00D526C8" w:rsidRPr="00CB6212" w:rsidRDefault="00C738D1" w:rsidP="004E4612">
          <w:pPr>
            <w:spacing w:after="120" w:line="20" w:lineRule="atLeast"/>
            <w:contextualSpacing/>
            <w:jc w:val="center"/>
            <w:rPr>
              <w:rFonts w:ascii="Times New Roman" w:hAnsi="Times New Roman" w:cs="Times New Roman"/>
              <w:b/>
              <w:bCs/>
              <w:sz w:val="20"/>
              <w:szCs w:val="20"/>
            </w:rPr>
          </w:pPr>
          <w:r w:rsidRPr="00CB6212">
            <w:rPr>
              <w:rFonts w:ascii="Times New Roman" w:hAnsi="Times New Roman" w:cs="Times New Roman"/>
              <w:b/>
              <w:bCs/>
              <w:sz w:val="20"/>
              <w:szCs w:val="20"/>
            </w:rPr>
            <w:t>„</w:t>
          </w:r>
          <w:r w:rsidR="007202DB">
            <w:rPr>
              <w:rFonts w:ascii="Times New Roman" w:hAnsi="Times New Roman" w:cs="Times New Roman"/>
              <w:b/>
              <w:bCs/>
              <w:sz w:val="20"/>
              <w:szCs w:val="20"/>
            </w:rPr>
            <w:t>SANDĖLIAVIMO AIKŠTELĖS PROJEKTAVIMAS IR STATYBOS DARBAI</w:t>
          </w:r>
          <w:r w:rsidRPr="00CB6212">
            <w:rPr>
              <w:rFonts w:ascii="Times New Roman" w:hAnsi="Times New Roman" w:cs="Times New Roman"/>
              <w:b/>
              <w:bCs/>
              <w:sz w:val="20"/>
              <w:szCs w:val="20"/>
            </w:rPr>
            <w:t>“</w:t>
          </w:r>
        </w:p>
        <w:p w14:paraId="055A0638" w14:textId="77777777" w:rsidR="00F52CDA" w:rsidRPr="00CB6212" w:rsidRDefault="00F52CDA" w:rsidP="004E4612">
          <w:pPr>
            <w:spacing w:after="120" w:line="20" w:lineRule="atLeast"/>
            <w:contextualSpacing/>
            <w:jc w:val="center"/>
            <w:rPr>
              <w:rFonts w:ascii="Times New Roman" w:hAnsi="Times New Roman" w:cs="Times New Roman"/>
              <w:b/>
              <w:bCs/>
              <w:sz w:val="22"/>
              <w:szCs w:val="22"/>
            </w:rPr>
          </w:pPr>
        </w:p>
        <w:p w14:paraId="18ACC6AD" w14:textId="69AD47C4" w:rsidR="00D526C8" w:rsidRPr="00CB6212" w:rsidRDefault="00D526C8" w:rsidP="004E4612">
          <w:pPr>
            <w:spacing w:after="120" w:line="20" w:lineRule="atLeast"/>
            <w:contextualSpacing/>
            <w:jc w:val="center"/>
            <w:rPr>
              <w:rFonts w:ascii="Times New Roman" w:hAnsi="Times New Roman" w:cs="Times New Roman"/>
              <w:b/>
              <w:bCs/>
              <w:sz w:val="20"/>
              <w:szCs w:val="20"/>
              <w:lang w:val="en-GB"/>
            </w:rPr>
          </w:pPr>
          <w:r w:rsidRPr="00CB6212">
            <w:rPr>
              <w:rFonts w:ascii="Times New Roman" w:hAnsi="Times New Roman" w:cs="Times New Roman"/>
              <w:b/>
              <w:bCs/>
              <w:sz w:val="20"/>
              <w:szCs w:val="20"/>
            </w:rPr>
            <w:t xml:space="preserve">ATVIRO KONKURSO </w:t>
          </w:r>
          <w:r w:rsidR="00EB164F" w:rsidRPr="00CB6212">
            <w:rPr>
              <w:rFonts w:ascii="Times New Roman" w:hAnsi="Times New Roman" w:cs="Times New Roman"/>
              <w:b/>
              <w:bCs/>
              <w:sz w:val="20"/>
              <w:szCs w:val="20"/>
            </w:rPr>
            <w:t xml:space="preserve">SPECIALIOSIOS </w:t>
          </w:r>
          <w:r w:rsidRPr="00CB6212">
            <w:rPr>
              <w:rFonts w:ascii="Times New Roman" w:hAnsi="Times New Roman" w:cs="Times New Roman"/>
              <w:b/>
              <w:bCs/>
              <w:sz w:val="20"/>
              <w:szCs w:val="20"/>
            </w:rPr>
            <w:t>SĄLYGOS</w:t>
          </w:r>
          <w:r w:rsidR="00EC4CB7" w:rsidRPr="00CB6212">
            <w:rPr>
              <w:rFonts w:ascii="Times New Roman" w:hAnsi="Times New Roman" w:cs="Times New Roman"/>
              <w:b/>
              <w:bCs/>
              <w:sz w:val="20"/>
              <w:szCs w:val="20"/>
            </w:rPr>
            <w:t xml:space="preserve"> </w:t>
          </w:r>
        </w:p>
        <w:p w14:paraId="0FC90D8B" w14:textId="04A19756" w:rsidR="00D526C8" w:rsidRPr="00CB6212" w:rsidRDefault="00D53BF4" w:rsidP="00F52CDA">
          <w:pPr>
            <w:spacing w:after="120" w:line="20" w:lineRule="atLeast"/>
            <w:contextualSpacing/>
            <w:jc w:val="center"/>
            <w:rPr>
              <w:rFonts w:ascii="Times New Roman" w:hAnsi="Times New Roman" w:cs="Times New Roman"/>
              <w:color w:val="0070C0"/>
              <w:sz w:val="20"/>
              <w:szCs w:val="20"/>
            </w:rPr>
          </w:pPr>
          <w:r w:rsidRPr="00CB6212">
            <w:rPr>
              <w:rFonts w:ascii="Times New Roman" w:hAnsi="Times New Roman" w:cs="Times New Roman"/>
              <w:b/>
              <w:bCs/>
              <w:color w:val="0070C0"/>
              <w:sz w:val="20"/>
              <w:szCs w:val="20"/>
            </w:rPr>
            <w:t>V</w:t>
          </w:r>
          <w:r w:rsidR="00755F3B" w:rsidRPr="00CB6212">
            <w:rPr>
              <w:rFonts w:ascii="Times New Roman" w:hAnsi="Times New Roman" w:cs="Times New Roman"/>
              <w:b/>
              <w:bCs/>
              <w:color w:val="0070C0"/>
              <w:sz w:val="20"/>
              <w:szCs w:val="20"/>
            </w:rPr>
            <w:t>ersija</w:t>
          </w:r>
          <w:r w:rsidRPr="00CB6212">
            <w:rPr>
              <w:rFonts w:ascii="Times New Roman" w:hAnsi="Times New Roman" w:cs="Times New Roman"/>
              <w:b/>
              <w:bCs/>
              <w:color w:val="0070C0"/>
              <w:sz w:val="20"/>
              <w:szCs w:val="20"/>
            </w:rPr>
            <w:t xml:space="preserve"> Nr. </w:t>
          </w:r>
          <w:r w:rsidR="00CB6212">
            <w:rPr>
              <w:rFonts w:ascii="Times New Roman" w:hAnsi="Times New Roman" w:cs="Times New Roman"/>
              <w:b/>
              <w:bCs/>
              <w:color w:val="0070C0"/>
              <w:sz w:val="20"/>
              <w:szCs w:val="20"/>
            </w:rPr>
            <w:t>1</w:t>
          </w:r>
        </w:p>
        <w:p w14:paraId="517C01D9" w14:textId="77777777" w:rsidR="001C24BC" w:rsidRPr="00CB6212" w:rsidRDefault="005F13F0" w:rsidP="004E4612">
          <w:pPr>
            <w:spacing w:after="120" w:line="20" w:lineRule="atLeast"/>
            <w:contextualSpacing/>
            <w:rPr>
              <w:rFonts w:ascii="Times New Roman" w:hAnsi="Times New Roman" w:cs="Times New Roman"/>
              <w:sz w:val="22"/>
              <w:szCs w:val="22"/>
            </w:rPr>
          </w:pPr>
          <w:r w:rsidRPr="00CB6212">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CB6212" w:rsidRDefault="001C24BC" w:rsidP="004E4612">
              <w:pPr>
                <w:pStyle w:val="Turinioantrat"/>
                <w:spacing w:before="0" w:line="20" w:lineRule="atLeast"/>
                <w:ind w:left="432" w:hanging="432"/>
                <w:contextualSpacing/>
                <w:rPr>
                  <w:rFonts w:ascii="Times New Roman" w:hAnsi="Times New Roman" w:cs="Times New Roman"/>
                </w:rPr>
              </w:pPr>
              <w:r w:rsidRPr="00CB6212">
                <w:rPr>
                  <w:rFonts w:ascii="Times New Roman" w:hAnsi="Times New Roman" w:cs="Times New Roman"/>
                </w:rPr>
                <w:t>TURINYS</w:t>
              </w:r>
            </w:p>
            <w:p w14:paraId="5C884616" w14:textId="0970798B" w:rsidR="0074475B" w:rsidRPr="00CB6212" w:rsidRDefault="001C24BC" w:rsidP="007E0A9D">
              <w:pPr>
                <w:pStyle w:val="Turinys1"/>
                <w:rPr>
                  <w:rFonts w:ascii="Times New Roman" w:hAnsi="Times New Roman" w:cs="Times New Roman"/>
                  <w:noProof/>
                  <w:sz w:val="22"/>
                  <w:szCs w:val="22"/>
                  <w:lang w:val="en-US" w:eastAsia="en-US"/>
                </w:rPr>
              </w:pPr>
              <w:r w:rsidRPr="00CB6212">
                <w:rPr>
                  <w:rFonts w:ascii="Times New Roman" w:hAnsi="Times New Roman" w:cs="Times New Roman"/>
                  <w:color w:val="2B579A"/>
                  <w:shd w:val="clear" w:color="auto" w:fill="E6E6E6"/>
                </w:rPr>
                <w:fldChar w:fldCharType="begin"/>
              </w:r>
              <w:r w:rsidRPr="00CB6212">
                <w:rPr>
                  <w:rFonts w:ascii="Times New Roman" w:hAnsi="Times New Roman" w:cs="Times New Roman"/>
                </w:rPr>
                <w:instrText xml:space="preserve"> TOC \o "1-3" \h \z \u </w:instrText>
              </w:r>
              <w:r w:rsidRPr="00CB6212">
                <w:rPr>
                  <w:rFonts w:ascii="Times New Roman" w:hAnsi="Times New Roman" w:cs="Times New Roman"/>
                  <w:color w:val="2B579A"/>
                  <w:shd w:val="clear" w:color="auto" w:fill="E6E6E6"/>
                </w:rPr>
                <w:fldChar w:fldCharType="separate"/>
              </w:r>
              <w:hyperlink w:anchor="_Toc126333928" w:history="1">
                <w:r w:rsidR="0074475B" w:rsidRPr="00CB6212">
                  <w:rPr>
                    <w:rStyle w:val="Hipersaitas"/>
                    <w:rFonts w:ascii="Times New Roman" w:hAnsi="Times New Roman" w:cs="Times New Roman"/>
                    <w:noProof/>
                  </w:rPr>
                  <w:t>1.</w:t>
                </w:r>
                <w:r w:rsidR="0074475B" w:rsidRPr="00CB6212">
                  <w:rPr>
                    <w:rFonts w:ascii="Times New Roman" w:hAnsi="Times New Roman" w:cs="Times New Roman"/>
                    <w:noProof/>
                    <w:sz w:val="22"/>
                    <w:szCs w:val="22"/>
                    <w:lang w:val="en-US" w:eastAsia="en-US"/>
                  </w:rPr>
                  <w:tab/>
                </w:r>
                <w:r w:rsidR="0074475B" w:rsidRPr="00CB6212">
                  <w:rPr>
                    <w:rStyle w:val="Hipersaitas"/>
                    <w:rFonts w:ascii="Times New Roman" w:hAnsi="Times New Roman" w:cs="Times New Roman"/>
                    <w:noProof/>
                  </w:rPr>
                  <w:t>Bendra informacija</w:t>
                </w:r>
              </w:hyperlink>
            </w:p>
            <w:p w14:paraId="72F5B133" w14:textId="3AF36E70" w:rsidR="0074475B" w:rsidRPr="00CB6212" w:rsidRDefault="0074475B" w:rsidP="007E0A9D">
              <w:pPr>
                <w:pStyle w:val="Turinys1"/>
                <w:rPr>
                  <w:rFonts w:ascii="Times New Roman" w:hAnsi="Times New Roman" w:cs="Times New Roman"/>
                  <w:noProof/>
                  <w:sz w:val="22"/>
                  <w:szCs w:val="22"/>
                  <w:lang w:val="en-US" w:eastAsia="en-US"/>
                </w:rPr>
              </w:pPr>
              <w:hyperlink w:anchor="_Toc126333929" w:history="1">
                <w:r w:rsidRPr="00CB6212">
                  <w:rPr>
                    <w:rStyle w:val="Hipersaitas"/>
                    <w:rFonts w:ascii="Times New Roman" w:hAnsi="Times New Roman" w:cs="Times New Roman"/>
                    <w:noProof/>
                  </w:rPr>
                  <w:t xml:space="preserve">2. </w:t>
                </w:r>
                <w:r w:rsidR="007E0A9D" w:rsidRPr="00CB6212">
                  <w:rPr>
                    <w:rStyle w:val="Hipersaitas"/>
                    <w:rFonts w:ascii="Times New Roman" w:hAnsi="Times New Roman" w:cs="Times New Roman"/>
                    <w:noProof/>
                  </w:rPr>
                  <w:t xml:space="preserve"> </w:t>
                </w:r>
                <w:r w:rsidRPr="00CB6212">
                  <w:rPr>
                    <w:rStyle w:val="Hipersaitas"/>
                    <w:rFonts w:ascii="Times New Roman" w:hAnsi="Times New Roman" w:cs="Times New Roman"/>
                    <w:noProof/>
                  </w:rPr>
                  <w:t>Pirkimo objektas</w:t>
                </w:r>
              </w:hyperlink>
            </w:p>
            <w:p w14:paraId="569BF15B" w14:textId="27E08738" w:rsidR="0074475B" w:rsidRPr="00CB6212" w:rsidRDefault="0074475B" w:rsidP="007E0A9D">
              <w:pPr>
                <w:pStyle w:val="Turinys1"/>
                <w:rPr>
                  <w:rFonts w:ascii="Times New Roman" w:hAnsi="Times New Roman" w:cs="Times New Roman"/>
                  <w:noProof/>
                  <w:sz w:val="22"/>
                  <w:szCs w:val="22"/>
                  <w:lang w:val="en-US" w:eastAsia="en-US"/>
                </w:rPr>
              </w:pPr>
              <w:hyperlink w:anchor="_Toc126333930" w:history="1">
                <w:r w:rsidRPr="00CB6212">
                  <w:rPr>
                    <w:rStyle w:val="Hipersaitas"/>
                    <w:rFonts w:ascii="Times New Roman" w:hAnsi="Times New Roman" w:cs="Times New Roman"/>
                    <w:noProof/>
                  </w:rPr>
                  <w:t xml:space="preserve">3. </w:t>
                </w:r>
                <w:r w:rsidR="007E0A9D" w:rsidRPr="00CB6212">
                  <w:rPr>
                    <w:rStyle w:val="Hipersaitas"/>
                    <w:rFonts w:ascii="Times New Roman" w:hAnsi="Times New Roman" w:cs="Times New Roman"/>
                    <w:noProof/>
                  </w:rPr>
                  <w:t xml:space="preserve"> </w:t>
                </w:r>
                <w:r w:rsidRPr="00CB6212">
                  <w:rPr>
                    <w:rStyle w:val="Hipersaitas"/>
                    <w:rFonts w:ascii="Times New Roman" w:hAnsi="Times New Roman" w:cs="Times New Roman"/>
                    <w:noProof/>
                  </w:rPr>
                  <w:t>Susitikimai su tiekėjais ir objekto apžiūra</w:t>
                </w:r>
              </w:hyperlink>
            </w:p>
            <w:p w14:paraId="37870567" w14:textId="6BB04296" w:rsidR="0074475B" w:rsidRPr="00CB6212" w:rsidRDefault="0074475B" w:rsidP="007E0A9D">
              <w:pPr>
                <w:pStyle w:val="Turinys1"/>
                <w:rPr>
                  <w:rFonts w:ascii="Times New Roman" w:hAnsi="Times New Roman" w:cs="Times New Roman"/>
                  <w:noProof/>
                  <w:sz w:val="22"/>
                  <w:szCs w:val="22"/>
                  <w:lang w:val="en-US" w:eastAsia="en-US"/>
                </w:rPr>
              </w:pPr>
              <w:hyperlink w:anchor="_Toc126333931" w:history="1">
                <w:r w:rsidRPr="00CB6212">
                  <w:rPr>
                    <w:rStyle w:val="Hipersaitas"/>
                    <w:rFonts w:ascii="Times New Roman" w:hAnsi="Times New Roman" w:cs="Times New Roman"/>
                    <w:noProof/>
                  </w:rPr>
                  <w:t xml:space="preserve">4. </w:t>
                </w:r>
                <w:r w:rsidR="007E0A9D" w:rsidRPr="00CB6212">
                  <w:rPr>
                    <w:rStyle w:val="Hipersaitas"/>
                    <w:rFonts w:ascii="Times New Roman" w:hAnsi="Times New Roman" w:cs="Times New Roman"/>
                    <w:noProof/>
                  </w:rPr>
                  <w:t xml:space="preserve"> </w:t>
                </w:r>
                <w:r w:rsidRPr="00CB6212">
                  <w:rPr>
                    <w:rStyle w:val="Hipersaitas"/>
                    <w:rFonts w:ascii="Times New Roman" w:hAnsi="Times New Roman" w:cs="Times New Roman"/>
                    <w:noProof/>
                  </w:rPr>
                  <w:t>Tiekėjų pašalinimo pagrindai ir kvalifikacijos reikalavimai</w:t>
                </w:r>
              </w:hyperlink>
            </w:p>
            <w:p w14:paraId="51E715FC" w14:textId="63F76D20" w:rsidR="0074475B" w:rsidRPr="00CB6212" w:rsidRDefault="0074475B" w:rsidP="007E0A9D">
              <w:pPr>
                <w:pStyle w:val="Turinys1"/>
                <w:rPr>
                  <w:rFonts w:ascii="Times New Roman" w:hAnsi="Times New Roman" w:cs="Times New Roman"/>
                  <w:noProof/>
                  <w:sz w:val="22"/>
                  <w:szCs w:val="22"/>
                  <w:lang w:val="en-US" w:eastAsia="en-US"/>
                </w:rPr>
              </w:pPr>
              <w:hyperlink w:anchor="_Toc126333932" w:history="1">
                <w:r w:rsidRPr="00CB6212">
                  <w:rPr>
                    <w:rStyle w:val="Hipersaitas"/>
                    <w:rFonts w:ascii="Times New Roman" w:hAnsi="Times New Roman" w:cs="Times New Roman"/>
                    <w:noProof/>
                  </w:rPr>
                  <w:t>5.  Reikalavimai, susiję su nacionaliniu saugumu</w:t>
                </w:r>
              </w:hyperlink>
            </w:p>
            <w:p w14:paraId="29434F06" w14:textId="26224F8D" w:rsidR="0074475B" w:rsidRPr="00CB6212" w:rsidRDefault="0074475B" w:rsidP="007E0A9D">
              <w:pPr>
                <w:pStyle w:val="Turinys1"/>
                <w:rPr>
                  <w:rFonts w:ascii="Times New Roman" w:hAnsi="Times New Roman" w:cs="Times New Roman"/>
                  <w:noProof/>
                  <w:sz w:val="22"/>
                  <w:szCs w:val="22"/>
                  <w:lang w:val="en-US" w:eastAsia="en-US"/>
                </w:rPr>
              </w:pPr>
              <w:hyperlink w:anchor="_Toc126333933" w:history="1">
                <w:r w:rsidRPr="00CB6212">
                  <w:rPr>
                    <w:rStyle w:val="Hipersaitas"/>
                    <w:rFonts w:ascii="Times New Roman" w:hAnsi="Times New Roman" w:cs="Times New Roman"/>
                    <w:noProof/>
                  </w:rPr>
                  <w:t>6.  Specialieji reikalavimai pasiūlymų rengimui ir pateikimui</w:t>
                </w:r>
              </w:hyperlink>
            </w:p>
            <w:p w14:paraId="163B50EE" w14:textId="0D528F6B" w:rsidR="0074475B" w:rsidRPr="00CB6212" w:rsidRDefault="0074475B" w:rsidP="007E0A9D">
              <w:pPr>
                <w:pStyle w:val="Turinys1"/>
                <w:rPr>
                  <w:rFonts w:ascii="Times New Roman" w:hAnsi="Times New Roman" w:cs="Times New Roman"/>
                  <w:noProof/>
                  <w:sz w:val="22"/>
                  <w:szCs w:val="22"/>
                  <w:lang w:val="en-US" w:eastAsia="en-US"/>
                </w:rPr>
              </w:pPr>
              <w:hyperlink w:anchor="_Toc126333934" w:history="1">
                <w:r w:rsidRPr="00CB6212">
                  <w:rPr>
                    <w:rStyle w:val="Hipersaitas"/>
                    <w:rFonts w:ascii="Times New Roman" w:eastAsia="Calibri" w:hAnsi="Times New Roman" w:cs="Times New Roman"/>
                    <w:noProof/>
                  </w:rPr>
                  <w:t>7.</w:t>
                </w:r>
                <w:r w:rsidRPr="00CB6212">
                  <w:rPr>
                    <w:rFonts w:ascii="Times New Roman" w:hAnsi="Times New Roman" w:cs="Times New Roman"/>
                    <w:noProof/>
                    <w:sz w:val="22"/>
                    <w:szCs w:val="22"/>
                    <w:lang w:val="en-US" w:eastAsia="en-US"/>
                  </w:rPr>
                  <w:tab/>
                </w:r>
                <w:r w:rsidRPr="00CB6212">
                  <w:rPr>
                    <w:rStyle w:val="Hipersaitas"/>
                    <w:rFonts w:ascii="Times New Roman" w:hAnsi="Times New Roman" w:cs="Times New Roman"/>
                    <w:noProof/>
                  </w:rPr>
                  <w:t>Pasiūlymo galiojimo užtikrinimas</w:t>
                </w:r>
              </w:hyperlink>
            </w:p>
            <w:p w14:paraId="7C9C7354" w14:textId="3354C261" w:rsidR="0074475B" w:rsidRPr="00CB6212" w:rsidRDefault="0074475B" w:rsidP="007E0A9D">
              <w:pPr>
                <w:pStyle w:val="Turinys1"/>
                <w:rPr>
                  <w:rFonts w:ascii="Times New Roman" w:hAnsi="Times New Roman" w:cs="Times New Roman"/>
                  <w:noProof/>
                  <w:sz w:val="22"/>
                  <w:szCs w:val="22"/>
                  <w:lang w:val="en-US" w:eastAsia="en-US"/>
                </w:rPr>
              </w:pPr>
              <w:hyperlink w:anchor="_Toc126333935" w:history="1">
                <w:r w:rsidRPr="00CB6212">
                  <w:rPr>
                    <w:rStyle w:val="Hipersaitas"/>
                    <w:rFonts w:ascii="Times New Roman" w:eastAsia="Calibri" w:hAnsi="Times New Roman" w:cs="Times New Roman"/>
                    <w:noProof/>
                  </w:rPr>
                  <w:t>8.</w:t>
                </w:r>
                <w:r w:rsidRPr="00CB6212">
                  <w:rPr>
                    <w:rFonts w:ascii="Times New Roman" w:hAnsi="Times New Roman" w:cs="Times New Roman"/>
                    <w:noProof/>
                    <w:sz w:val="22"/>
                    <w:szCs w:val="22"/>
                    <w:lang w:val="en-US" w:eastAsia="en-US"/>
                  </w:rPr>
                  <w:tab/>
                </w:r>
                <w:r w:rsidRPr="00CB6212">
                  <w:rPr>
                    <w:rStyle w:val="Hipersaitas"/>
                    <w:rFonts w:ascii="Times New Roman" w:hAnsi="Times New Roman" w:cs="Times New Roman"/>
                    <w:noProof/>
                  </w:rPr>
                  <w:t>Elektroninis aukcionas</w:t>
                </w:r>
              </w:hyperlink>
            </w:p>
            <w:p w14:paraId="1901588D" w14:textId="0638D827" w:rsidR="0074475B" w:rsidRPr="00CB6212" w:rsidRDefault="0074475B" w:rsidP="007E0A9D">
              <w:pPr>
                <w:pStyle w:val="Turinys1"/>
                <w:rPr>
                  <w:rFonts w:ascii="Times New Roman" w:hAnsi="Times New Roman" w:cs="Times New Roman"/>
                  <w:noProof/>
                  <w:sz w:val="22"/>
                  <w:szCs w:val="22"/>
                  <w:lang w:val="en-US" w:eastAsia="en-US"/>
                </w:rPr>
              </w:pPr>
              <w:hyperlink w:anchor="_Toc126333936" w:history="1">
                <w:r w:rsidRPr="00CB6212">
                  <w:rPr>
                    <w:rStyle w:val="Hipersaitas"/>
                    <w:rFonts w:ascii="Times New Roman" w:eastAsia="Calibri" w:hAnsi="Times New Roman" w:cs="Times New Roman"/>
                    <w:noProof/>
                  </w:rPr>
                  <w:t>9.</w:t>
                </w:r>
                <w:r w:rsidRPr="00CB6212">
                  <w:rPr>
                    <w:rFonts w:ascii="Times New Roman" w:hAnsi="Times New Roman" w:cs="Times New Roman"/>
                    <w:noProof/>
                    <w:sz w:val="22"/>
                    <w:szCs w:val="22"/>
                    <w:lang w:val="en-US" w:eastAsia="en-US"/>
                  </w:rPr>
                  <w:tab/>
                </w:r>
                <w:r w:rsidRPr="00CB6212">
                  <w:rPr>
                    <w:rStyle w:val="Hipersaitas"/>
                    <w:rFonts w:ascii="Times New Roman" w:hAnsi="Times New Roman" w:cs="Times New Roman"/>
                    <w:noProof/>
                  </w:rPr>
                  <w:t>Pasiūlymų vertinimas</w:t>
                </w:r>
              </w:hyperlink>
            </w:p>
            <w:p w14:paraId="63AED696" w14:textId="4DC908AA" w:rsidR="0074475B" w:rsidRPr="00CB6212" w:rsidRDefault="0074475B" w:rsidP="007E0A9D">
              <w:pPr>
                <w:pStyle w:val="Turinys1"/>
                <w:rPr>
                  <w:rFonts w:ascii="Times New Roman" w:hAnsi="Times New Roman" w:cs="Times New Roman"/>
                  <w:noProof/>
                  <w:sz w:val="22"/>
                  <w:szCs w:val="22"/>
                  <w:lang w:val="en-US" w:eastAsia="en-US"/>
                </w:rPr>
              </w:pPr>
              <w:hyperlink w:anchor="_Toc126333937" w:history="1">
                <w:r w:rsidRPr="00CB6212">
                  <w:rPr>
                    <w:rStyle w:val="Hipersaitas"/>
                    <w:rFonts w:ascii="Times New Roman" w:eastAsia="Calibri" w:hAnsi="Times New Roman" w:cs="Times New Roman"/>
                    <w:noProof/>
                  </w:rPr>
                  <w:t>10.</w:t>
                </w:r>
                <w:r w:rsidRPr="00CB6212">
                  <w:rPr>
                    <w:rFonts w:ascii="Times New Roman" w:hAnsi="Times New Roman" w:cs="Times New Roman"/>
                    <w:noProof/>
                    <w:sz w:val="22"/>
                    <w:szCs w:val="22"/>
                    <w:lang w:val="en-US" w:eastAsia="en-US"/>
                  </w:rPr>
                  <w:tab/>
                </w:r>
                <w:r w:rsidRPr="00CB6212">
                  <w:rPr>
                    <w:rStyle w:val="Hipersaitas"/>
                    <w:rFonts w:ascii="Times New Roman" w:hAnsi="Times New Roman" w:cs="Times New Roman"/>
                    <w:noProof/>
                  </w:rPr>
                  <w:t>Sutarties sudarymas</w:t>
                </w:r>
              </w:hyperlink>
            </w:p>
            <w:p w14:paraId="456B2FA1" w14:textId="345E39F3" w:rsidR="0074475B" w:rsidRPr="00CB6212" w:rsidRDefault="0074475B" w:rsidP="007E0A9D">
              <w:pPr>
                <w:pStyle w:val="Turinys1"/>
                <w:rPr>
                  <w:rFonts w:ascii="Times New Roman" w:hAnsi="Times New Roman" w:cs="Times New Roman"/>
                  <w:noProof/>
                  <w:sz w:val="22"/>
                  <w:szCs w:val="22"/>
                  <w:lang w:val="en-US" w:eastAsia="en-US"/>
                </w:rPr>
              </w:pPr>
              <w:hyperlink w:anchor="_Toc126333938" w:history="1">
                <w:r w:rsidRPr="00CB6212">
                  <w:rPr>
                    <w:rStyle w:val="Hipersaitas"/>
                    <w:rFonts w:ascii="Times New Roman" w:hAnsi="Times New Roman" w:cs="Times New Roman"/>
                    <w:noProof/>
                  </w:rPr>
                  <w:t>11.</w:t>
                </w:r>
                <w:r w:rsidRPr="00CB6212">
                  <w:rPr>
                    <w:rFonts w:ascii="Times New Roman" w:hAnsi="Times New Roman" w:cs="Times New Roman"/>
                    <w:noProof/>
                    <w:sz w:val="22"/>
                    <w:szCs w:val="22"/>
                    <w:lang w:val="en-US" w:eastAsia="en-US"/>
                  </w:rPr>
                  <w:tab/>
                  <w:t xml:space="preserve"> </w:t>
                </w:r>
                <w:r w:rsidRPr="00CB6212">
                  <w:rPr>
                    <w:rStyle w:val="Hipersaitas"/>
                    <w:rFonts w:ascii="Times New Roman" w:hAnsi="Times New Roman" w:cs="Times New Roman"/>
                    <w:noProof/>
                  </w:rPr>
                  <w:t>Kitos sąlygos</w:t>
                </w:r>
              </w:hyperlink>
            </w:p>
            <w:p w14:paraId="3C0F05FC" w14:textId="175A970A" w:rsidR="0074475B" w:rsidRPr="00CB6212" w:rsidRDefault="0074475B" w:rsidP="007E0A9D">
              <w:pPr>
                <w:pStyle w:val="Turinys1"/>
                <w:rPr>
                  <w:rFonts w:ascii="Times New Roman" w:hAnsi="Times New Roman" w:cs="Times New Roman"/>
                  <w:noProof/>
                  <w:sz w:val="22"/>
                  <w:szCs w:val="22"/>
                  <w:lang w:val="en-US" w:eastAsia="en-US"/>
                </w:rPr>
              </w:pPr>
              <w:r w:rsidRPr="00CB6212">
                <w:rPr>
                  <w:rStyle w:val="Hipersaitas"/>
                  <w:rFonts w:ascii="Times New Roman" w:hAnsi="Times New Roman" w:cs="Times New Roman"/>
                  <w:noProof/>
                </w:rPr>
                <w:t xml:space="preserve">  </w:t>
              </w:r>
              <w:hyperlink w:anchor="_Toc126333939" w:history="1">
                <w:r w:rsidRPr="00CB6212">
                  <w:rPr>
                    <w:rStyle w:val="Hipersaitas"/>
                    <w:rFonts w:ascii="Times New Roman" w:hAnsi="Times New Roman" w:cs="Times New Roman"/>
                    <w:noProof/>
                  </w:rPr>
                  <w:t>Pirkimo sąlygų 1 priedas „Terminai“</w:t>
                </w:r>
              </w:hyperlink>
              <w:r w:rsidR="003C58E8" w:rsidRPr="00CB6212">
                <w:rPr>
                  <w:rFonts w:ascii="Times New Roman" w:hAnsi="Times New Roman" w:cs="Times New Roman"/>
                  <w:noProof/>
                  <w:sz w:val="22"/>
                  <w:szCs w:val="22"/>
                  <w:lang w:val="en-US" w:eastAsia="en-US"/>
                </w:rPr>
                <w:t xml:space="preserve"> </w:t>
              </w:r>
            </w:p>
            <w:p w14:paraId="27656DDD" w14:textId="5D54D5FF" w:rsidR="0074475B" w:rsidRPr="00CB6212" w:rsidRDefault="0074475B">
              <w:pPr>
                <w:pStyle w:val="Turinys2"/>
                <w:rPr>
                  <w:rFonts w:ascii="Times New Roman" w:hAnsi="Times New Roman" w:cs="Times New Roman"/>
                  <w:noProof/>
                  <w:sz w:val="22"/>
                  <w:szCs w:val="22"/>
                  <w:lang w:val="en-US" w:eastAsia="en-US"/>
                </w:rPr>
              </w:pPr>
              <w:hyperlink w:anchor="_Toc126333940" w:history="1">
                <w:r w:rsidRPr="00CB6212">
                  <w:rPr>
                    <w:rStyle w:val="Hipersaitas"/>
                    <w:rFonts w:ascii="Times New Roman" w:eastAsia="Calibri" w:hAnsi="Times New Roman" w:cs="Times New Roman"/>
                    <w:noProof/>
                  </w:rPr>
                  <w:t>Pirkimo sąlygų 2 priedas „Techninė specifikacija“</w:t>
                </w:r>
              </w:hyperlink>
              <w:r w:rsidR="003C58E8" w:rsidRPr="00CB6212">
                <w:rPr>
                  <w:rFonts w:ascii="Times New Roman" w:hAnsi="Times New Roman" w:cs="Times New Roman"/>
                  <w:noProof/>
                  <w:sz w:val="22"/>
                  <w:szCs w:val="22"/>
                  <w:lang w:val="en-US" w:eastAsia="en-US"/>
                </w:rPr>
                <w:t xml:space="preserve"> </w:t>
              </w:r>
            </w:p>
            <w:p w14:paraId="79347E8A" w14:textId="2E237E1B" w:rsidR="0074475B" w:rsidRPr="00CB6212" w:rsidRDefault="0074475B">
              <w:pPr>
                <w:pStyle w:val="Turinys2"/>
                <w:rPr>
                  <w:rFonts w:ascii="Times New Roman" w:hAnsi="Times New Roman" w:cs="Times New Roman"/>
                  <w:noProof/>
                  <w:sz w:val="22"/>
                  <w:szCs w:val="22"/>
                  <w:lang w:val="en-US" w:eastAsia="en-US"/>
                </w:rPr>
              </w:pPr>
              <w:hyperlink w:anchor="_Toc126333941" w:history="1">
                <w:r w:rsidRPr="00CB6212">
                  <w:rPr>
                    <w:rStyle w:val="Hipersaitas"/>
                    <w:rFonts w:ascii="Times New Roman" w:eastAsia="Calibri" w:hAnsi="Times New Roman" w:cs="Times New Roman"/>
                    <w:noProof/>
                  </w:rPr>
                  <w:t>Pirkimo sąlygų 3 priedas „Tiekėjų pašalinimo pagrindai“</w:t>
                </w:r>
              </w:hyperlink>
              <w:r w:rsidR="003C58E8" w:rsidRPr="00CB6212">
                <w:rPr>
                  <w:rFonts w:ascii="Times New Roman" w:hAnsi="Times New Roman" w:cs="Times New Roman"/>
                  <w:noProof/>
                  <w:sz w:val="22"/>
                  <w:szCs w:val="22"/>
                  <w:lang w:val="en-US" w:eastAsia="en-US"/>
                </w:rPr>
                <w:t xml:space="preserve"> </w:t>
              </w:r>
            </w:p>
            <w:p w14:paraId="6DE76A5E" w14:textId="2A36AD10" w:rsidR="0074475B" w:rsidRPr="00CB6212" w:rsidRDefault="0074475B">
              <w:pPr>
                <w:pStyle w:val="Turinys2"/>
                <w:rPr>
                  <w:rFonts w:ascii="Times New Roman" w:hAnsi="Times New Roman" w:cs="Times New Roman"/>
                  <w:noProof/>
                  <w:sz w:val="22"/>
                  <w:szCs w:val="22"/>
                  <w:lang w:val="en-US" w:eastAsia="en-US"/>
                </w:rPr>
              </w:pPr>
              <w:hyperlink w:anchor="_Toc126333942" w:history="1">
                <w:r w:rsidRPr="00CB6212">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hyperlink>
              <w:r w:rsidR="003C58E8" w:rsidRPr="00CB6212">
                <w:rPr>
                  <w:rFonts w:ascii="Times New Roman" w:hAnsi="Times New Roman" w:cs="Times New Roman"/>
                  <w:noProof/>
                  <w:sz w:val="22"/>
                  <w:szCs w:val="22"/>
                  <w:lang w:val="en-US" w:eastAsia="en-US"/>
                </w:rPr>
                <w:t xml:space="preserve"> </w:t>
              </w:r>
            </w:p>
            <w:p w14:paraId="61E88A43" w14:textId="2657855A" w:rsidR="0074475B" w:rsidRPr="00CB6212" w:rsidRDefault="0074475B">
              <w:pPr>
                <w:pStyle w:val="Turinys2"/>
                <w:rPr>
                  <w:rFonts w:ascii="Times New Roman" w:hAnsi="Times New Roman" w:cs="Times New Roman"/>
                  <w:noProof/>
                  <w:sz w:val="22"/>
                  <w:szCs w:val="22"/>
                  <w:lang w:val="en-US" w:eastAsia="en-US"/>
                </w:rPr>
              </w:pPr>
              <w:hyperlink w:anchor="_Toc126333943" w:history="1">
                <w:r w:rsidRPr="00CB6212">
                  <w:rPr>
                    <w:rStyle w:val="Hipersaitas"/>
                    <w:rFonts w:ascii="Times New Roman" w:eastAsia="Calibri" w:hAnsi="Times New Roman" w:cs="Times New Roman"/>
                    <w:noProof/>
                  </w:rPr>
                  <w:t xml:space="preserve">Pirkimo sąlygų 5 priedas „EBVPD“ </w:t>
                </w:r>
                <w:r w:rsidRPr="00CB6212">
                  <w:rPr>
                    <w:rStyle w:val="Hipersaitas"/>
                    <w:rFonts w:ascii="Times New Roman" w:hAnsi="Times New Roman" w:cs="Times New Roman"/>
                    <w:noProof/>
                  </w:rPr>
                  <w:t>(XML formatu)</w:t>
                </w:r>
              </w:hyperlink>
              <w:r w:rsidR="003C58E8" w:rsidRPr="00CB6212">
                <w:rPr>
                  <w:rFonts w:ascii="Times New Roman" w:hAnsi="Times New Roman" w:cs="Times New Roman"/>
                  <w:noProof/>
                  <w:sz w:val="22"/>
                  <w:szCs w:val="22"/>
                  <w:lang w:val="en-US" w:eastAsia="en-US"/>
                </w:rPr>
                <w:t xml:space="preserve"> </w:t>
              </w:r>
            </w:p>
            <w:p w14:paraId="310D1EC2" w14:textId="66026DB6" w:rsidR="0074475B" w:rsidRPr="00CB6212" w:rsidRDefault="0074475B">
              <w:pPr>
                <w:pStyle w:val="Turinys2"/>
                <w:rPr>
                  <w:rFonts w:ascii="Times New Roman" w:hAnsi="Times New Roman" w:cs="Times New Roman"/>
                  <w:noProof/>
                  <w:sz w:val="22"/>
                  <w:szCs w:val="22"/>
                  <w:lang w:val="en-US" w:eastAsia="en-US"/>
                </w:rPr>
              </w:pPr>
              <w:hyperlink w:anchor="_Toc126333944" w:history="1">
                <w:r w:rsidRPr="00CB6212">
                  <w:rPr>
                    <w:rStyle w:val="Hipersaitas"/>
                    <w:rFonts w:ascii="Times New Roman" w:eastAsia="Calibri" w:hAnsi="Times New Roman" w:cs="Times New Roman"/>
                    <w:noProof/>
                  </w:rPr>
                  <w:t>Pirkimo sąlygų 6 priedas „Pasiūlymo forma“</w:t>
                </w:r>
              </w:hyperlink>
              <w:r w:rsidR="003C58E8" w:rsidRPr="00CB6212">
                <w:rPr>
                  <w:rFonts w:ascii="Times New Roman" w:hAnsi="Times New Roman" w:cs="Times New Roman"/>
                  <w:noProof/>
                  <w:sz w:val="22"/>
                  <w:szCs w:val="22"/>
                  <w:lang w:val="en-US" w:eastAsia="en-US"/>
                </w:rPr>
                <w:t xml:space="preserve"> </w:t>
              </w:r>
            </w:p>
            <w:p w14:paraId="5F61B9F6" w14:textId="60CE4B8C" w:rsidR="0074475B" w:rsidRPr="00CB6212" w:rsidRDefault="0074475B">
              <w:pPr>
                <w:pStyle w:val="Turinys2"/>
                <w:rPr>
                  <w:rFonts w:ascii="Times New Roman" w:hAnsi="Times New Roman" w:cs="Times New Roman"/>
                  <w:noProof/>
                  <w:sz w:val="22"/>
                  <w:szCs w:val="22"/>
                  <w:lang w:val="en-US" w:eastAsia="en-US"/>
                </w:rPr>
              </w:pPr>
              <w:hyperlink w:anchor="_Toc126333945" w:history="1">
                <w:r w:rsidRPr="00CB6212">
                  <w:rPr>
                    <w:rStyle w:val="Hipersaitas"/>
                    <w:rFonts w:ascii="Times New Roman" w:eastAsia="Calibri" w:hAnsi="Times New Roman" w:cs="Times New Roman"/>
                    <w:noProof/>
                  </w:rPr>
                  <w:t>Pirkimo sąlygų 7 priedas „</w:t>
                </w:r>
                <w:r w:rsidR="00912B7A" w:rsidRPr="00912B7A">
                  <w:rPr>
                    <w:rStyle w:val="Hipersaitas"/>
                    <w:rFonts w:ascii="Times New Roman" w:eastAsia="Calibri" w:hAnsi="Times New Roman" w:cs="Times New Roman"/>
                    <w:noProof/>
                  </w:rPr>
                  <w:t>Sutarties projektas</w:t>
                </w:r>
                <w:r w:rsidRPr="00CB6212">
                  <w:rPr>
                    <w:rStyle w:val="Hipersaitas"/>
                    <w:rFonts w:ascii="Times New Roman" w:eastAsia="Calibri" w:hAnsi="Times New Roman" w:cs="Times New Roman"/>
                    <w:noProof/>
                  </w:rPr>
                  <w:t>“</w:t>
                </w:r>
              </w:hyperlink>
              <w:r w:rsidR="003C58E8" w:rsidRPr="00CB6212">
                <w:rPr>
                  <w:rFonts w:ascii="Times New Roman" w:hAnsi="Times New Roman" w:cs="Times New Roman"/>
                  <w:noProof/>
                  <w:sz w:val="22"/>
                  <w:szCs w:val="22"/>
                  <w:lang w:val="en-US" w:eastAsia="en-US"/>
                </w:rPr>
                <w:t xml:space="preserve"> </w:t>
              </w:r>
            </w:p>
            <w:p w14:paraId="7B3E2EFA" w14:textId="1ADFA5C0" w:rsidR="0074475B" w:rsidRPr="00CB6212" w:rsidRDefault="0074475B">
              <w:pPr>
                <w:pStyle w:val="Turinys2"/>
                <w:rPr>
                  <w:rFonts w:ascii="Times New Roman" w:hAnsi="Times New Roman" w:cs="Times New Roman"/>
                  <w:noProof/>
                  <w:sz w:val="22"/>
                  <w:szCs w:val="22"/>
                  <w:lang w:val="en-US" w:eastAsia="en-US"/>
                </w:rPr>
              </w:pPr>
              <w:hyperlink w:anchor="_Toc126333949" w:history="1">
                <w:r w:rsidRPr="00CB6212">
                  <w:rPr>
                    <w:rStyle w:val="Hipersaitas"/>
                    <w:rFonts w:ascii="Times New Roman" w:eastAsia="Calibri" w:hAnsi="Times New Roman" w:cs="Times New Roman"/>
                    <w:noProof/>
                  </w:rPr>
                  <w:t xml:space="preserve">Pirkimo sąlygų </w:t>
                </w:r>
                <w:r w:rsidR="002C7C0A" w:rsidRPr="00CB6212">
                  <w:rPr>
                    <w:rStyle w:val="Hipersaitas"/>
                    <w:rFonts w:ascii="Times New Roman" w:eastAsia="Calibri" w:hAnsi="Times New Roman" w:cs="Times New Roman"/>
                    <w:noProof/>
                  </w:rPr>
                  <w:t>8</w:t>
                </w:r>
                <w:r w:rsidRPr="00CB6212">
                  <w:rPr>
                    <w:rStyle w:val="Hipersaitas"/>
                    <w:rFonts w:ascii="Times New Roman" w:eastAsia="Calibri" w:hAnsi="Times New Roman" w:cs="Times New Roman"/>
                    <w:noProof/>
                  </w:rPr>
                  <w:t xml:space="preserve"> priedas „</w:t>
                </w:r>
                <w:r w:rsidR="00912B7A">
                  <w:rPr>
                    <w:rStyle w:val="Hipersaitas"/>
                    <w:rFonts w:ascii="Times New Roman" w:eastAsia="Calibri" w:hAnsi="Times New Roman" w:cs="Times New Roman"/>
                    <w:noProof/>
                  </w:rPr>
                  <w:t>Specialistų sąrašas</w:t>
                </w:r>
                <w:r w:rsidRPr="00CB6212">
                  <w:rPr>
                    <w:rStyle w:val="Hipersaitas"/>
                    <w:rFonts w:ascii="Times New Roman" w:eastAsia="Calibri" w:hAnsi="Times New Roman" w:cs="Times New Roman"/>
                    <w:noProof/>
                  </w:rPr>
                  <w:t>“</w:t>
                </w:r>
              </w:hyperlink>
              <w:r w:rsidR="003C58E8" w:rsidRPr="00CB6212">
                <w:rPr>
                  <w:rFonts w:ascii="Times New Roman" w:hAnsi="Times New Roman" w:cs="Times New Roman"/>
                  <w:noProof/>
                  <w:sz w:val="22"/>
                  <w:szCs w:val="22"/>
                  <w:lang w:val="en-US" w:eastAsia="en-US"/>
                </w:rPr>
                <w:t xml:space="preserve"> </w:t>
              </w:r>
            </w:p>
            <w:p w14:paraId="0DDC40AE" w14:textId="1B9D1546" w:rsidR="001C24BC" w:rsidRPr="00CB6212" w:rsidRDefault="001C24BC" w:rsidP="004E4612">
              <w:pPr>
                <w:spacing w:after="120" w:line="20" w:lineRule="atLeast"/>
                <w:contextualSpacing/>
                <w:rPr>
                  <w:rFonts w:ascii="Times New Roman" w:hAnsi="Times New Roman" w:cs="Times New Roman"/>
                </w:rPr>
              </w:pPr>
              <w:r w:rsidRPr="00CB6212">
                <w:rPr>
                  <w:rFonts w:ascii="Times New Roman" w:hAnsi="Times New Roman" w:cs="Times New Roman"/>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CB6212">
            <w:rPr>
              <w:rFonts w:ascii="Times New Roman" w:hAnsi="Times New Roman" w:cs="Times New Roman"/>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4790E3A" w14:textId="77777777" w:rsidR="00F52CDA" w:rsidRPr="00CD6666" w:rsidRDefault="008272CE" w:rsidP="00817EF9">
      <w:pPr>
        <w:pStyle w:val="Sraopastraipa"/>
        <w:numPr>
          <w:ilvl w:val="1"/>
          <w:numId w:val="1"/>
        </w:numPr>
        <w:spacing w:after="0" w:line="20" w:lineRule="atLeast"/>
        <w:ind w:left="0" w:firstLine="426"/>
        <w:jc w:val="both"/>
        <w:rPr>
          <w:rFonts w:cstheme="minorHAnsi"/>
          <w:sz w:val="20"/>
          <w:szCs w:val="20"/>
        </w:rPr>
      </w:pPr>
      <w:r w:rsidRPr="00CD6666">
        <w:rPr>
          <w:rFonts w:cstheme="minorHAnsi"/>
        </w:rPr>
        <w:t>Perkančioji organizacija –</w:t>
      </w:r>
      <w:r w:rsidR="000372F4" w:rsidRPr="00CD6666">
        <w:rPr>
          <w:rFonts w:cstheme="minorHAnsi"/>
        </w:rPr>
        <w:t xml:space="preserve"> </w:t>
      </w:r>
      <w:r w:rsidR="00F52CDA" w:rsidRPr="00CD6666">
        <w:rPr>
          <w:rFonts w:eastAsia="Calibri" w:cstheme="minorHAnsi"/>
          <w:b/>
          <w:bCs/>
        </w:rPr>
        <w:t>UAB Klaipėdos regiono atliekų tvarkymo centras</w:t>
      </w:r>
      <w:r w:rsidR="00E56BA8" w:rsidRPr="00CD6666">
        <w:rPr>
          <w:rFonts w:eastAsia="Calibri" w:cstheme="minorHAnsi"/>
        </w:rPr>
        <w:t>,</w:t>
      </w:r>
      <w:r w:rsidR="00E56BA8" w:rsidRPr="00CD6666">
        <w:rPr>
          <w:rFonts w:eastAsia="Calibri" w:cstheme="minorHAnsi"/>
          <w:color w:val="00B050"/>
        </w:rPr>
        <w:t xml:space="preserve"> </w:t>
      </w:r>
      <w:r w:rsidR="00E56BA8" w:rsidRPr="00CD6666">
        <w:rPr>
          <w:rFonts w:eastAsia="Calibri" w:cstheme="minorHAnsi"/>
        </w:rPr>
        <w:t xml:space="preserve">juridinio asmens kodas </w:t>
      </w:r>
      <w:r w:rsidR="00F52CDA" w:rsidRPr="00CD6666">
        <w:rPr>
          <w:rFonts w:eastAsia="Calibri" w:cstheme="minorHAnsi"/>
        </w:rPr>
        <w:t>163743744</w:t>
      </w:r>
      <w:r w:rsidR="00E56BA8" w:rsidRPr="00CD6666">
        <w:rPr>
          <w:rFonts w:eastAsia="Calibri" w:cstheme="minorHAnsi"/>
        </w:rPr>
        <w:t xml:space="preserve">, adresas </w:t>
      </w:r>
      <w:r w:rsidR="00F52CDA" w:rsidRPr="00CD6666">
        <w:rPr>
          <w:rFonts w:eastAsia="Calibri" w:cstheme="minorHAnsi"/>
          <w:sz w:val="20"/>
          <w:szCs w:val="20"/>
        </w:rPr>
        <w:t>Liepų g. 15, Klaipėda, darbo laikas 08:00 – 17:00 val. (penktadienį – 08:00 – 16:45 val.).</w:t>
      </w:r>
    </w:p>
    <w:p w14:paraId="2239DD1B" w14:textId="17CAD38D" w:rsidR="002F5F8E" w:rsidRPr="007202DB" w:rsidRDefault="00E05E2D" w:rsidP="007202DB">
      <w:pPr>
        <w:pStyle w:val="Sraopastraipa"/>
        <w:numPr>
          <w:ilvl w:val="1"/>
          <w:numId w:val="1"/>
        </w:numPr>
        <w:spacing w:after="0" w:line="20" w:lineRule="atLeast"/>
        <w:ind w:left="0" w:firstLine="426"/>
        <w:jc w:val="both"/>
        <w:rPr>
          <w:rFonts w:cstheme="minorHAnsi"/>
        </w:rPr>
      </w:pPr>
      <w:r w:rsidRPr="00F52CDA">
        <w:rPr>
          <w:rFonts w:eastAsia="Calibri" w:cstheme="minorHAnsi"/>
        </w:rPr>
        <w:t>P</w:t>
      </w:r>
      <w:r w:rsidR="00D94650" w:rsidRPr="00F52CDA">
        <w:rPr>
          <w:rFonts w:eastAsia="Calibri" w:cstheme="minorHAnsi"/>
        </w:rPr>
        <w:t>erkančioji organizacija yra PVM mokėtoja</w:t>
      </w:r>
      <w:r w:rsidR="009C69A4" w:rsidRPr="00F52CDA">
        <w:rPr>
          <w:rFonts w:eastAsia="Calibri" w:cstheme="minorHAnsi"/>
        </w:rPr>
        <w:t>.</w:t>
      </w:r>
    </w:p>
    <w:p w14:paraId="62DF64D0" w14:textId="55BC6A84" w:rsidR="00AA23FB" w:rsidRPr="00801A35" w:rsidRDefault="002F5F8E" w:rsidP="00817EF9">
      <w:pPr>
        <w:spacing w:after="0" w:line="240" w:lineRule="auto"/>
        <w:ind w:firstLine="426"/>
        <w:rPr>
          <w:rFonts w:cstheme="minorHAnsi"/>
        </w:rPr>
      </w:pPr>
      <w:r w:rsidRPr="0037691C">
        <w:rPr>
          <w:rFonts w:cstheme="minorHAnsi"/>
        </w:rPr>
        <w:t>1.</w:t>
      </w:r>
      <w:r w:rsidR="007202DB">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5130BC7E" w:rsidR="00E32C8E" w:rsidRDefault="00C447D2" w:rsidP="00817EF9">
      <w:pPr>
        <w:pStyle w:val="Sraopastraipa"/>
        <w:spacing w:after="0" w:line="240" w:lineRule="auto"/>
        <w:ind w:left="0" w:firstLine="426"/>
        <w:jc w:val="both"/>
        <w:rPr>
          <w:rFonts w:cstheme="minorHAnsi"/>
        </w:rPr>
      </w:pPr>
      <w:r>
        <w:rPr>
          <w:rFonts w:cstheme="minorHAnsi"/>
        </w:rPr>
        <w:t>1.</w:t>
      </w:r>
      <w:r w:rsidR="007202DB">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B3B4BC3" w14:textId="2A267C14" w:rsidR="007202DB" w:rsidRPr="007202DB" w:rsidRDefault="007202DB" w:rsidP="007202DB">
      <w:pPr>
        <w:spacing w:after="0" w:line="240" w:lineRule="auto"/>
        <w:jc w:val="both"/>
      </w:pPr>
      <w:r>
        <w:rPr>
          <w:rFonts w:cstheme="minorHAnsi"/>
        </w:rPr>
        <w:t xml:space="preserve">         </w:t>
      </w:r>
      <w:r w:rsidR="00817EF9" w:rsidRPr="007202DB">
        <w:rPr>
          <w:rFonts w:cstheme="minorHAnsi"/>
        </w:rPr>
        <w:t>1.</w:t>
      </w:r>
      <w:r>
        <w:rPr>
          <w:rFonts w:cstheme="minorHAnsi"/>
        </w:rPr>
        <w:t>5</w:t>
      </w:r>
      <w:r w:rsidR="00817EF9" w:rsidRPr="007202DB">
        <w:rPr>
          <w:rFonts w:cstheme="minorHAnsi"/>
        </w:rPr>
        <w:t xml:space="preserve">. </w:t>
      </w:r>
      <w:r w:rsidR="00817EF9">
        <w:t xml:space="preserve"> </w:t>
      </w:r>
      <w:r w:rsidR="00817EF9" w:rsidRPr="00817EF9">
        <w:t>Atliekamas žaliasis pirkimas</w:t>
      </w:r>
      <w:r>
        <w:t xml:space="preserve">. </w:t>
      </w:r>
      <w:r w:rsidRPr="007202DB">
        <w:t>Pirkimas vykdomas vadovaujantis Lietuvos Respublikos aplinkos ministro 2011 m. birželio 28 d. įsakymo Nr. D1-508 „</w:t>
      </w:r>
      <w:hyperlink r:id="rId12" w:history="1">
        <w:r w:rsidRPr="007202DB">
          <w:rPr>
            <w:rStyle w:val="Hipersaitas"/>
          </w:rPr>
          <w:t>Dėl Aplinkos apsaugos kriterijų taikymo, vykdant žaliuosius pirkimus, tvarkos aprašo patvirtinimo</w:t>
        </w:r>
      </w:hyperlink>
      <w:r w:rsidRPr="007202DB">
        <w:t xml:space="preserve">“ </w:t>
      </w:r>
      <w:r w:rsidRPr="007202DB">
        <w:rPr>
          <w:b/>
          <w:bCs/>
        </w:rPr>
        <w:t>4.3</w:t>
      </w:r>
      <w:r w:rsidRPr="007202DB">
        <w:t xml:space="preserve"> punktu. Aplinkos apaugos kriterijai nustatyti specialiųjų pirkimo sąlygų </w:t>
      </w:r>
      <w:r w:rsidRPr="007202DB">
        <w:rPr>
          <w:b/>
          <w:bCs/>
        </w:rPr>
        <w:t>4</w:t>
      </w:r>
      <w:r w:rsidRPr="007202DB">
        <w:t xml:space="preserve"> priede.</w:t>
      </w:r>
    </w:p>
    <w:p w14:paraId="051313CD" w14:textId="0580C006" w:rsidR="00817EF9" w:rsidRPr="00817EF9" w:rsidRDefault="007202DB" w:rsidP="007202DB">
      <w:pPr>
        <w:pStyle w:val="Sraopastraipa"/>
        <w:spacing w:after="0" w:line="240" w:lineRule="auto"/>
        <w:ind w:left="0" w:firstLine="426"/>
        <w:jc w:val="both"/>
      </w:pPr>
      <w:r>
        <w:t xml:space="preserve">1.6. </w:t>
      </w:r>
      <w:r w:rsidR="00E32C8E" w:rsidRPr="007202DB">
        <w:rPr>
          <w:rFonts w:eastAsia="Arial"/>
        </w:rPr>
        <w:t xml:space="preserve">Išankstinis skelbimas apie </w:t>
      </w:r>
      <w:r w:rsidR="007A68AD" w:rsidRPr="007202DB">
        <w:rPr>
          <w:rFonts w:eastAsia="Arial"/>
        </w:rPr>
        <w:t>p</w:t>
      </w:r>
      <w:r w:rsidR="00E32C8E" w:rsidRPr="007202DB">
        <w:rPr>
          <w:rFonts w:eastAsia="Arial"/>
        </w:rPr>
        <w:t>irkimą nebuvo paskelbtas</w:t>
      </w:r>
      <w:r w:rsidR="00801A35" w:rsidRPr="007202DB">
        <w:rPr>
          <w:rFonts w:eastAsia="Arial"/>
        </w:rPr>
        <w:t>.</w:t>
      </w:r>
    </w:p>
    <w:p w14:paraId="72EF28E7" w14:textId="55B7E841" w:rsidR="00AF1430" w:rsidRPr="00817EF9" w:rsidRDefault="00015FC9" w:rsidP="00817EF9">
      <w:pPr>
        <w:pStyle w:val="Sraopastraipa"/>
        <w:numPr>
          <w:ilvl w:val="1"/>
          <w:numId w:val="30"/>
        </w:numPr>
        <w:tabs>
          <w:tab w:val="left" w:pos="1134"/>
        </w:tabs>
        <w:spacing w:after="0" w:line="240" w:lineRule="auto"/>
        <w:ind w:hanging="294"/>
        <w:jc w:val="both"/>
      </w:pPr>
      <w:r w:rsidRPr="00817EF9">
        <w:rPr>
          <w:rFonts w:cstheme="minorHAnsi"/>
          <w:lang w:eastAsia="en-US"/>
        </w:rPr>
        <w:t>P</w:t>
      </w:r>
      <w:r w:rsidR="00E32C8E" w:rsidRPr="00817EF9">
        <w:rPr>
          <w:rFonts w:cstheme="minorHAnsi"/>
          <w:lang w:eastAsia="en-US"/>
        </w:rPr>
        <w:t xml:space="preserve">irkime </w:t>
      </w:r>
      <w:r w:rsidR="00E32C8E" w:rsidRPr="00817EF9">
        <w:rPr>
          <w:rFonts w:cstheme="minorHAnsi"/>
        </w:rPr>
        <w:t xml:space="preserve"> </w:t>
      </w:r>
      <w:r w:rsidR="007A68AD" w:rsidRPr="00817EF9">
        <w:rPr>
          <w:rFonts w:cstheme="minorHAnsi"/>
        </w:rPr>
        <w:t>perkančioji organizacija</w:t>
      </w:r>
      <w:r w:rsidR="00E32C8E" w:rsidRPr="00817EF9">
        <w:rPr>
          <w:rFonts w:cstheme="minorHAnsi"/>
          <w:lang w:eastAsia="en-US"/>
        </w:rPr>
        <w:t xml:space="preserve"> nenumato skelbti pranešimo dėl savanoriško </w:t>
      </w:r>
      <w:r w:rsidR="00E32C8E" w:rsidRPr="00817EF9">
        <w:rPr>
          <w:rFonts w:cstheme="minorHAnsi"/>
          <w:i/>
          <w:iCs/>
          <w:lang w:eastAsia="en-US"/>
        </w:rPr>
        <w:t>ex ante</w:t>
      </w:r>
      <w:r w:rsidR="00E32C8E" w:rsidRPr="00817EF9">
        <w:rPr>
          <w:rFonts w:cstheme="minorHAnsi"/>
          <w:lang w:eastAsia="en-US"/>
        </w:rPr>
        <w:t xml:space="preserve"> skaidrumo.</w:t>
      </w:r>
    </w:p>
    <w:p w14:paraId="54F87F9F" w14:textId="3F37FD9F" w:rsidR="004D070C" w:rsidRPr="00817EF9" w:rsidRDefault="007466F8" w:rsidP="00817EF9">
      <w:pPr>
        <w:pStyle w:val="Sraopastraipa"/>
        <w:numPr>
          <w:ilvl w:val="1"/>
          <w:numId w:val="30"/>
        </w:numPr>
        <w:tabs>
          <w:tab w:val="left" w:pos="1134"/>
        </w:tabs>
        <w:spacing w:after="0" w:line="240" w:lineRule="auto"/>
        <w:ind w:hanging="294"/>
        <w:jc w:val="both"/>
      </w:pPr>
      <w:r w:rsidRPr="00817EF9">
        <w:rPr>
          <w:rFonts w:cstheme="minorHAnsi"/>
        </w:rPr>
        <w:t>Pirkime neleidžia</w:t>
      </w:r>
      <w:r w:rsidR="00216820" w:rsidRPr="00817EF9">
        <w:rPr>
          <w:rFonts w:cstheme="minorHAnsi"/>
        </w:rPr>
        <w:t>ma</w:t>
      </w:r>
      <w:r w:rsidRPr="00817EF9">
        <w:rPr>
          <w:rFonts w:cstheme="minorHAnsi"/>
        </w:rPr>
        <w:t xml:space="preserve"> pateikti alternatyvių </w:t>
      </w:r>
      <w:r w:rsidR="00D27E76" w:rsidRPr="00817EF9">
        <w:rPr>
          <w:rFonts w:cstheme="minorHAnsi"/>
        </w:rPr>
        <w:t>p</w:t>
      </w:r>
      <w:r w:rsidRPr="00817EF9">
        <w:rPr>
          <w:rFonts w:cstheme="minorHAnsi"/>
        </w:rPr>
        <w:t xml:space="preserve">asiūlymų. </w:t>
      </w:r>
    </w:p>
    <w:p w14:paraId="0C002F05" w14:textId="5B267723" w:rsidR="00E32C8E" w:rsidRPr="009F3300" w:rsidRDefault="00E32C8E" w:rsidP="00817EF9">
      <w:pPr>
        <w:pStyle w:val="Sraopastraipa"/>
        <w:numPr>
          <w:ilvl w:val="1"/>
          <w:numId w:val="30"/>
        </w:numPr>
        <w:tabs>
          <w:tab w:val="left" w:pos="1134"/>
        </w:tabs>
        <w:spacing w:after="0" w:line="240" w:lineRule="auto"/>
        <w:ind w:hanging="294"/>
        <w:jc w:val="both"/>
      </w:pPr>
      <w:r w:rsidRPr="00817EF9">
        <w:rPr>
          <w:rFonts w:eastAsia="Arial" w:cstheme="minorHAnsi"/>
          <w:color w:val="333333"/>
        </w:rPr>
        <w:t xml:space="preserve">Bendrosios </w:t>
      </w:r>
      <w:r w:rsidR="007E5F55" w:rsidRPr="00817EF9">
        <w:rPr>
          <w:rFonts w:eastAsia="Arial" w:cstheme="minorHAnsi"/>
          <w:color w:val="333333"/>
        </w:rPr>
        <w:t xml:space="preserve">pirkimo </w:t>
      </w:r>
      <w:r w:rsidRPr="00817EF9">
        <w:rPr>
          <w:rFonts w:eastAsia="Arial" w:cstheme="minorHAnsi"/>
          <w:color w:val="333333"/>
        </w:rPr>
        <w:t>sąlygos yra neatskiriama ši</w:t>
      </w:r>
      <w:r w:rsidR="00C07F25" w:rsidRPr="00817EF9">
        <w:rPr>
          <w:rFonts w:eastAsia="Arial" w:cstheme="minorHAnsi"/>
          <w:color w:val="333333"/>
        </w:rPr>
        <w:t>ų</w:t>
      </w:r>
      <w:r w:rsidRPr="00817EF9">
        <w:rPr>
          <w:rFonts w:eastAsia="Arial" w:cstheme="minorHAnsi"/>
          <w:color w:val="333333"/>
        </w:rPr>
        <w:t xml:space="preserve"> </w:t>
      </w:r>
      <w:r w:rsidR="00F4541C" w:rsidRPr="00817EF9">
        <w:rPr>
          <w:rFonts w:eastAsia="Arial" w:cstheme="minorHAnsi"/>
          <w:color w:val="333333"/>
        </w:rPr>
        <w:t>p</w:t>
      </w:r>
      <w:r w:rsidRPr="00817EF9">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010A85A0" w:rsidR="00B41C66" w:rsidRPr="00817EF9" w:rsidRDefault="00B41C66">
      <w:pPr>
        <w:pStyle w:val="Betarp"/>
        <w:numPr>
          <w:ilvl w:val="1"/>
          <w:numId w:val="4"/>
        </w:numPr>
        <w:spacing w:after="120"/>
        <w:ind w:left="0" w:firstLine="567"/>
        <w:jc w:val="both"/>
        <w:rPr>
          <w:rFonts w:cstheme="minorHAnsi"/>
          <w:color w:val="FF0000"/>
        </w:rPr>
      </w:pPr>
      <w:r w:rsidRPr="00817EF9">
        <w:rPr>
          <w:rFonts w:eastAsia="Calibri"/>
          <w:color w:val="000000" w:themeColor="text1"/>
        </w:rPr>
        <w:t xml:space="preserve">Perkančioji organizacija </w:t>
      </w:r>
      <w:r w:rsidR="00C738D1" w:rsidRPr="00817EF9">
        <w:rPr>
          <w:rFonts w:eastAsia="Calibri"/>
          <w:color w:val="000000" w:themeColor="text1"/>
        </w:rPr>
        <w:t>vykdo</w:t>
      </w:r>
      <w:r w:rsidR="0010316C" w:rsidRPr="00817EF9">
        <w:rPr>
          <w:rFonts w:eastAsia="Calibri"/>
          <w:color w:val="000000" w:themeColor="text1"/>
        </w:rPr>
        <w:t xml:space="preserve"> </w:t>
      </w:r>
      <w:r w:rsidR="007202DB">
        <w:rPr>
          <w:rFonts w:eastAsia="Calibri"/>
          <w:b/>
          <w:bCs/>
          <w:color w:val="000000" w:themeColor="text1"/>
        </w:rPr>
        <w:t>KITOS PASKIRTIES INŽINERINIO STATINIO – SANDĖLIAVIMO AIKŠTELĖS PROJEKTAVIMO IR STATYBOS DARBŲ</w:t>
      </w:r>
      <w:r w:rsidR="00817EF9" w:rsidRPr="00817EF9">
        <w:rPr>
          <w:rFonts w:eastAsia="Calibri"/>
          <w:color w:val="000000" w:themeColor="text1"/>
        </w:rPr>
        <w:t xml:space="preserve"> </w:t>
      </w:r>
      <w:r w:rsidR="00C738D1" w:rsidRPr="00817EF9">
        <w:t>pirkimą</w:t>
      </w:r>
      <w:r w:rsidR="0010316C" w:rsidRPr="00817EF9">
        <w:rPr>
          <w:rFonts w:ascii="Calibri" w:eastAsia="Calibri" w:hAnsi="Calibri" w:cs="Calibri"/>
          <w:color w:val="000000" w:themeColor="text1"/>
        </w:rPr>
        <w:t>.</w:t>
      </w:r>
      <w:r w:rsidR="007202DB">
        <w:rPr>
          <w:rFonts w:ascii="Calibri" w:eastAsia="Calibri" w:hAnsi="Calibri" w:cs="Calibri"/>
          <w:color w:val="000000" w:themeColor="text1"/>
        </w:rPr>
        <w:t xml:space="preserve"> Pirkimo objekto adresas – Ketvergių g. 2, Dumpių k., Klaipėdos r.</w:t>
      </w:r>
      <w:r w:rsidR="0010316C" w:rsidRPr="00817EF9">
        <w:rPr>
          <w:rFonts w:ascii="Calibri" w:eastAsia="Calibri" w:hAnsi="Calibri" w:cs="Calibri"/>
          <w:color w:val="000000" w:themeColor="text1"/>
        </w:rPr>
        <w:t xml:space="preserve"> Reikalavimai pirkimo objektui nustatyti</w:t>
      </w:r>
      <w:r w:rsidR="0010316C" w:rsidRPr="00817EF9">
        <w:rPr>
          <w:rFonts w:eastAsia="Calibri"/>
          <w:color w:val="000000" w:themeColor="text1"/>
        </w:rPr>
        <w:t xml:space="preserve"> specialiųjų pirkimo sąlygų </w:t>
      </w:r>
      <w:r w:rsidR="0010316C" w:rsidRPr="007202DB">
        <w:rPr>
          <w:rFonts w:eastAsia="Calibri"/>
          <w:b/>
          <w:bCs/>
          <w:color w:val="00B050"/>
        </w:rPr>
        <w:t>2</w:t>
      </w:r>
      <w:r w:rsidR="0010316C" w:rsidRPr="00817EF9">
        <w:rPr>
          <w:rFonts w:eastAsia="Calibri"/>
          <w:b/>
          <w:bCs/>
          <w:color w:val="000000" w:themeColor="text1"/>
        </w:rPr>
        <w:t xml:space="preserve"> </w:t>
      </w:r>
      <w:r w:rsidR="0010316C" w:rsidRPr="00817EF9">
        <w:rPr>
          <w:rFonts w:eastAsia="Calibri"/>
          <w:color w:val="000000" w:themeColor="text1"/>
        </w:rPr>
        <w:t>priede</w:t>
      </w:r>
      <w:r w:rsidR="00687E8D" w:rsidRPr="00817EF9">
        <w:rPr>
          <w:rFonts w:eastAsia="Calibri"/>
          <w:color w:val="000000" w:themeColor="text1"/>
        </w:rPr>
        <w:t>.</w:t>
      </w:r>
    </w:p>
    <w:p w14:paraId="48EEE6C2" w14:textId="15BE2D68" w:rsidR="00B41C66" w:rsidRPr="0010316C" w:rsidRDefault="00507DC9" w:rsidP="00BB1807">
      <w:pPr>
        <w:pStyle w:val="Betarp"/>
        <w:spacing w:after="120"/>
        <w:ind w:firstLine="567"/>
        <w:jc w:val="both"/>
        <w:rPr>
          <w:rFonts w:cstheme="minorHAnsi"/>
        </w:rPr>
      </w:pPr>
      <w:r>
        <w:rPr>
          <w:rFonts w:cstheme="minorHAnsi"/>
        </w:rPr>
        <w:t>2.2</w:t>
      </w:r>
      <w:r w:rsidR="0010316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10316C" w:rsidRPr="007202DB">
        <w:rPr>
          <w:rFonts w:cstheme="minorHAnsi"/>
          <w:b/>
          <w:bCs/>
          <w:color w:val="00B050"/>
        </w:rPr>
        <w:t>2</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p>
    <w:p w14:paraId="0CA81FB8" w14:textId="3AC3602F" w:rsidR="00325243" w:rsidRPr="0010316C" w:rsidRDefault="00815D5F" w:rsidP="00BB1807">
      <w:pPr>
        <w:pStyle w:val="Sraopastraipa"/>
        <w:spacing w:after="0" w:line="240" w:lineRule="auto"/>
        <w:ind w:left="0" w:firstLine="567"/>
        <w:contextualSpacing w:val="0"/>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287C984D" w:rsidR="0083071D" w:rsidRPr="0010316C" w:rsidRDefault="00004521" w:rsidP="00BB1807">
      <w:pPr>
        <w:pStyle w:val="Sraopastraipa"/>
        <w:spacing w:after="0" w:line="240" w:lineRule="auto"/>
        <w:ind w:left="0" w:firstLine="567"/>
        <w:contextualSpacing w:val="0"/>
        <w:jc w:val="both"/>
        <w:rPr>
          <w:rFonts w:cstheme="minorHAnsi"/>
        </w:rPr>
      </w:pPr>
      <w:r>
        <w:rPr>
          <w:rFonts w:cstheme="minorHAnsi"/>
        </w:rPr>
        <w:t>2.</w:t>
      </w:r>
      <w:r w:rsidR="0010316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218D246" w:rsidR="00B176FD" w:rsidRDefault="00862DB8" w:rsidP="0010316C">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74C5DCB" w:rsidR="00BE0587" w:rsidRPr="00687E8D" w:rsidRDefault="0010316C" w:rsidP="0010316C">
      <w:pPr>
        <w:pStyle w:val="Body2"/>
        <w:spacing w:after="0"/>
        <w:rPr>
          <w:rFonts w:asciiTheme="minorHAnsi" w:hAnsiTheme="minorHAnsi" w:cstheme="minorHAnsi"/>
          <w:lang w:val="lt-LT"/>
        </w:rPr>
      </w:pPr>
      <w:r w:rsidRPr="0010316C">
        <w:rPr>
          <w:rFonts w:asciiTheme="minorHAnsi" w:eastAsiaTheme="minorHAnsi" w:hAnsiTheme="minorHAnsi" w:cstheme="minorHAnsi"/>
        </w:rPr>
        <w:t xml:space="preserve">           </w:t>
      </w:r>
      <w:r w:rsidR="00687E8D">
        <w:rPr>
          <w:rFonts w:asciiTheme="minorHAnsi" w:eastAsiaTheme="minorHAnsi" w:hAnsiTheme="minorHAnsi" w:cstheme="minorHAnsi"/>
        </w:rPr>
        <w:t xml:space="preserve"> </w:t>
      </w:r>
      <w:r w:rsidRPr="0010316C">
        <w:rPr>
          <w:rFonts w:asciiTheme="minorHAnsi" w:eastAsiaTheme="minorHAnsi" w:hAnsiTheme="minorHAnsi" w:cstheme="minorHAnsi"/>
        </w:rPr>
        <w:t xml:space="preserve">3.2.  </w:t>
      </w:r>
      <w:r w:rsidR="001D3326" w:rsidRPr="001D3326">
        <w:rPr>
          <w:rFonts w:asciiTheme="minorHAnsi" w:eastAsiaTheme="minorHAnsi" w:hAnsiTheme="minorHAnsi" w:cstheme="minorHAnsi"/>
          <w:lang w:val="lt-LT"/>
        </w:rPr>
        <w:t xml:space="preserve">Perkančioji organizacija suteiks galimybę apžiūrėti objektą (darbų atlikimo vietą). </w:t>
      </w:r>
      <w:r w:rsidR="001D3326" w:rsidRPr="001D3326">
        <w:rPr>
          <w:rFonts w:asciiTheme="minorHAnsi" w:eastAsiaTheme="minorHAnsi" w:hAnsiTheme="minorHAnsi" w:cstheme="minorHAnsi"/>
          <w:iCs/>
          <w:lang w:val="lt-LT"/>
        </w:rPr>
        <w:t xml:space="preserve">Apžiūros tvarka nustatyta </w:t>
      </w:r>
      <w:r w:rsidR="001D3326" w:rsidRPr="001D3326">
        <w:rPr>
          <w:rFonts w:asciiTheme="minorHAnsi" w:eastAsiaTheme="minorHAnsi" w:hAnsiTheme="minorHAnsi" w:cstheme="minorHAnsi"/>
          <w:lang w:val="lt-LT"/>
        </w:rPr>
        <w:t xml:space="preserve">specialiųjų pirkimo sąlygų </w:t>
      </w:r>
      <w:r w:rsidR="001D3326" w:rsidRPr="00161F2E">
        <w:rPr>
          <w:rFonts w:asciiTheme="minorHAnsi" w:eastAsiaTheme="minorHAnsi" w:hAnsiTheme="minorHAnsi" w:cstheme="minorHAnsi"/>
          <w:b/>
          <w:bCs/>
          <w:color w:val="00B050"/>
          <w:lang w:val="lt-LT"/>
        </w:rPr>
        <w:t>1</w:t>
      </w:r>
      <w:r w:rsidR="001D3326" w:rsidRPr="001D3326">
        <w:rPr>
          <w:rFonts w:asciiTheme="minorHAnsi" w:eastAsiaTheme="minorHAnsi" w:hAnsiTheme="minorHAnsi" w:cstheme="minorHAnsi"/>
          <w:b/>
          <w:bCs/>
          <w:lang w:val="lt-LT"/>
        </w:rPr>
        <w:t xml:space="preserve"> </w:t>
      </w:r>
      <w:r w:rsidR="001D3326" w:rsidRPr="001D3326">
        <w:rPr>
          <w:rFonts w:asciiTheme="minorHAnsi" w:eastAsiaTheme="minorHAnsi" w:hAnsiTheme="minorHAnsi" w:cstheme="minorHAnsi"/>
          <w:lang w:val="lt-LT"/>
        </w:rPr>
        <w:t xml:space="preserve">priedo </w:t>
      </w:r>
      <w:r w:rsidR="001D3326" w:rsidRPr="001D3326">
        <w:rPr>
          <w:rFonts w:asciiTheme="minorHAnsi" w:eastAsiaTheme="minorHAnsi" w:hAnsiTheme="minorHAnsi" w:cstheme="minorHAnsi"/>
          <w:b/>
          <w:bCs/>
          <w:lang w:val="lt-LT"/>
        </w:rPr>
        <w:t>4</w:t>
      </w:r>
      <w:r w:rsidR="001D3326" w:rsidRPr="001D3326">
        <w:rPr>
          <w:rFonts w:asciiTheme="minorHAnsi" w:eastAsiaTheme="minorHAnsi" w:hAnsiTheme="minorHAnsi" w:cstheme="minorHAnsi"/>
          <w:lang w:val="lt-LT"/>
        </w:rPr>
        <w:t xml:space="preserve"> punkte.</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2668BA3"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0316C" w:rsidRPr="007202DB">
        <w:rPr>
          <w:b/>
          <w:bCs/>
          <w:color w:val="00B050"/>
        </w:rPr>
        <w:t>3</w:t>
      </w:r>
      <w:r w:rsidR="00984B02" w:rsidRPr="0010316C">
        <w:rPr>
          <w:b/>
          <w:bCs/>
        </w:rPr>
        <w:t xml:space="preserve">  </w:t>
      </w:r>
      <w:r w:rsidR="006773B6" w:rsidRPr="127DD6E8">
        <w:rPr>
          <w:rFonts w:eastAsia="Calibri"/>
        </w:rPr>
        <w:t>priede</w:t>
      </w:r>
      <w:r w:rsidR="002C5249" w:rsidRPr="127DD6E8">
        <w:t xml:space="preserve">. </w:t>
      </w:r>
    </w:p>
    <w:p w14:paraId="34E32D48" w14:textId="1AB8DE56" w:rsidR="007B6F6D" w:rsidRPr="0010316C"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10316C">
        <w:t xml:space="preserve">Tiekėjams nustatomi kvalifikacijos reikalavimai ir (arba) reikalavimai dėl kokybės vadybos sistemos ir (arba) aplinkos apsaugos vadybos sistemos standartų laikymosi ir jų atitiktį patvirtinantys dokumentai nurodyti </w:t>
      </w:r>
      <w:r w:rsidR="00765189" w:rsidRPr="0010316C">
        <w:t>specialiųjų p</w:t>
      </w:r>
      <w:r w:rsidR="00551FA7" w:rsidRPr="0010316C">
        <w:t xml:space="preserve">irkimo </w:t>
      </w:r>
      <w:r w:rsidR="00A6625B" w:rsidRPr="0010316C">
        <w:t xml:space="preserve">sąlygų </w:t>
      </w:r>
      <w:r w:rsidR="0010316C" w:rsidRPr="007202DB">
        <w:rPr>
          <w:b/>
          <w:bCs/>
          <w:color w:val="00B050"/>
        </w:rPr>
        <w:t>4</w:t>
      </w:r>
      <w:r w:rsidR="00A6625B" w:rsidRPr="0010316C">
        <w:t xml:space="preserve"> priede. </w:t>
      </w:r>
    </w:p>
    <w:p w14:paraId="69D62E2B" w14:textId="7F94BB77" w:rsidR="00A000BE" w:rsidRDefault="00D24970" w:rsidP="0037632B">
      <w:pPr>
        <w:pStyle w:val="Antrat1"/>
        <w:tabs>
          <w:tab w:val="left" w:pos="567"/>
        </w:tabs>
        <w:spacing w:after="0"/>
        <w:contextualSpacing/>
        <w:jc w:val="both"/>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B8D7A7E" w14:textId="4B97DD09" w:rsidR="0010316C" w:rsidRPr="0010316C" w:rsidRDefault="0010316C" w:rsidP="0010316C">
      <w:r>
        <w:t>Nėra.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C84C4FB" w:rsidR="00FF12F1" w:rsidRPr="00CA64E1" w:rsidRDefault="003F0DA7">
      <w:pPr>
        <w:pStyle w:val="Sraopastraipa"/>
        <w:numPr>
          <w:ilvl w:val="2"/>
          <w:numId w:val="6"/>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10316C" w:rsidRPr="007202DB">
        <w:rPr>
          <w:b/>
          <w:bCs/>
          <w:color w:val="00B050"/>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98CB594" w:rsidR="009C1155" w:rsidRPr="003C1B53" w:rsidRDefault="009C1155">
      <w:pPr>
        <w:pStyle w:val="Sraopastraipa"/>
        <w:numPr>
          <w:ilvl w:val="2"/>
          <w:numId w:val="6"/>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10316C" w:rsidRPr="00161F2E">
        <w:rPr>
          <w:rFonts w:cstheme="minorHAnsi"/>
          <w:b/>
          <w:bCs/>
          <w:color w:val="00B050"/>
        </w:rPr>
        <w:t>5</w:t>
      </w:r>
      <w:r w:rsidRPr="00161F2E">
        <w:rPr>
          <w:rFonts w:cstheme="minorHAnsi"/>
          <w:b/>
          <w:bCs/>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pPr>
        <w:pStyle w:val="Sraopastraipa"/>
        <w:numPr>
          <w:ilvl w:val="2"/>
          <w:numId w:val="6"/>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pPr>
        <w:pStyle w:val="Sraopastraipa"/>
        <w:numPr>
          <w:ilvl w:val="2"/>
          <w:numId w:val="6"/>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465ACE" w:rsidRDefault="00450415">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37D807F" w14:textId="35B2467D" w:rsidR="00465ACE" w:rsidRPr="00CA64E1" w:rsidRDefault="00465ACE">
      <w:pPr>
        <w:pStyle w:val="Sraopastraipa"/>
        <w:numPr>
          <w:ilvl w:val="2"/>
          <w:numId w:val="6"/>
        </w:numPr>
        <w:spacing w:after="0" w:line="240" w:lineRule="auto"/>
        <w:ind w:left="0" w:firstLine="709"/>
        <w:jc w:val="both"/>
        <w:rPr>
          <w:rFonts w:cstheme="minorHAnsi"/>
          <w:u w:val="single"/>
        </w:rPr>
      </w:pPr>
      <w:r>
        <w:rPr>
          <w:rFonts w:cstheme="minorHAnsi"/>
        </w:rPr>
        <w:t xml:space="preserve">Sutarties vykdymui siūlomų specialistų sąrašas (pirkimo sąlygų </w:t>
      </w:r>
      <w:r w:rsidRPr="007202DB">
        <w:rPr>
          <w:rFonts w:cstheme="minorHAnsi"/>
          <w:b/>
          <w:bCs/>
          <w:color w:val="00B050"/>
        </w:rPr>
        <w:t>8</w:t>
      </w:r>
      <w:r w:rsidRPr="00465ACE">
        <w:rPr>
          <w:rFonts w:cstheme="minorHAnsi"/>
          <w:b/>
          <w:bCs/>
        </w:rPr>
        <w:t xml:space="preserve"> </w:t>
      </w:r>
      <w:r>
        <w:rPr>
          <w:rFonts w:cstheme="minorHAnsi"/>
        </w:rPr>
        <w:t>priedas)</w:t>
      </w:r>
    </w:p>
    <w:p w14:paraId="054A3B95" w14:textId="4AC15E7E" w:rsidR="00450415" w:rsidRPr="00CA64E1" w:rsidRDefault="00450415">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10316C" w:rsidRPr="007202DB">
        <w:rPr>
          <w:rFonts w:cstheme="minorHAnsi"/>
          <w:b/>
          <w:bCs/>
          <w:color w:val="00B050"/>
        </w:rPr>
        <w:t>4</w:t>
      </w:r>
      <w:r w:rsidRPr="00212F68">
        <w:rPr>
          <w:rFonts w:cstheme="minorHAnsi"/>
          <w:color w:val="00B050"/>
        </w:rPr>
        <w:t xml:space="preserve"> </w:t>
      </w:r>
      <w:r w:rsidRPr="00CA64E1">
        <w:rPr>
          <w:rFonts w:cstheme="minorHAnsi"/>
        </w:rPr>
        <w:t>priede nustatytus ekonominio ir finansinio pajėgumo reikalavimus</w:t>
      </w:r>
      <w:r w:rsidR="00465ACE">
        <w:rPr>
          <w:rFonts w:cstheme="minorHAnsi"/>
        </w:rPr>
        <w:t xml:space="preserve"> (jei taikoma)</w:t>
      </w:r>
      <w:r w:rsidRPr="00CA64E1">
        <w:rPr>
          <w:rFonts w:cstheme="minorHAnsi"/>
        </w:rPr>
        <w:t>,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479B3B42" w14:textId="741FDE9E" w:rsidR="00FD03FA" w:rsidRPr="00F0499F" w:rsidRDefault="0010316C"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pPr>
        <w:pStyle w:val="Sraopastraipa"/>
        <w:numPr>
          <w:ilvl w:val="2"/>
          <w:numId w:val="7"/>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5F8BEFB" w:rsidR="0096678C" w:rsidRPr="00DD5A6E" w:rsidRDefault="0099696F">
      <w:pPr>
        <w:pStyle w:val="Sraopastraipa"/>
        <w:numPr>
          <w:ilvl w:val="1"/>
          <w:numId w:val="7"/>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D6D6E">
        <w:t>.</w:t>
      </w:r>
      <w:r w:rsidR="00EE44B0" w:rsidRPr="00DD6D6E">
        <w:rPr>
          <w:color w:val="00B050"/>
        </w:rPr>
        <w:t xml:space="preserve"> </w:t>
      </w:r>
      <w:r w:rsidR="00F17A1F" w:rsidRPr="00DD6D6E">
        <w:rPr>
          <w:rFonts w:eastAsia="Arial"/>
        </w:rPr>
        <w:t>Jei kurie nors su pasiūlymu teikiami dokumentai parengti ne</w:t>
      </w:r>
      <w:r w:rsidR="001427AB" w:rsidRPr="00DD6D6E">
        <w:rPr>
          <w:rFonts w:eastAsia="Arial"/>
        </w:rPr>
        <w:t xml:space="preserve"> ta kalba, kuria</w:t>
      </w:r>
      <w:r w:rsidR="00F17A1F" w:rsidRPr="00DD6D6E">
        <w:rPr>
          <w:rFonts w:eastAsia="Arial"/>
        </w:rPr>
        <w:t xml:space="preserve"> </w:t>
      </w:r>
      <w:r w:rsidR="0BCA4ED4" w:rsidRPr="00DD6D6E">
        <w:rPr>
          <w:rFonts w:eastAsia="Arial"/>
        </w:rPr>
        <w:t>reikalaujama</w:t>
      </w:r>
      <w:r w:rsidR="001427AB" w:rsidRPr="00DD6D6E">
        <w:rPr>
          <w:rFonts w:eastAsia="Arial"/>
        </w:rPr>
        <w:t xml:space="preserve">, </w:t>
      </w:r>
      <w:r w:rsidR="003F1D78" w:rsidRPr="00DD6D6E">
        <w:rPr>
          <w:rFonts w:eastAsia="Arial"/>
        </w:rPr>
        <w:t xml:space="preserve">turi būti pateiktas tikslus vertimas į </w:t>
      </w:r>
      <w:r w:rsidR="40DC6EFC" w:rsidRPr="00DD6D6E">
        <w:rPr>
          <w:rFonts w:eastAsia="Arial"/>
        </w:rPr>
        <w:t>reikalaujamą</w:t>
      </w:r>
      <w:r w:rsidR="001427AB" w:rsidRPr="00DD6D6E">
        <w:rPr>
          <w:rFonts w:eastAsia="Arial"/>
        </w:rPr>
        <w:t xml:space="preserve"> </w:t>
      </w:r>
      <w:r w:rsidR="00141BF1" w:rsidRPr="00DD6D6E">
        <w:rPr>
          <w:rFonts w:eastAsia="Arial"/>
        </w:rPr>
        <w:t>kalbą</w:t>
      </w:r>
      <w:r w:rsidR="00F17A1F" w:rsidRPr="00DD6D6E">
        <w:rPr>
          <w:rFonts w:eastAsia="Arial"/>
        </w:rPr>
        <w:t xml:space="preserve">. </w:t>
      </w:r>
      <w:r w:rsidR="0085364E" w:rsidRPr="127DD6E8">
        <w:lastRenderedPageBreak/>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DD6D6E">
        <w:t>pateikti vertimą atlikusio asmens parašu ir vertimų biuro antspaudu (jei turi) patvirtintą šio dokumento vertimą</w:t>
      </w:r>
      <w:r w:rsidR="00DD6D6E">
        <w:t>.</w:t>
      </w:r>
      <w:r w:rsidR="0048587E" w:rsidRPr="127DD6E8">
        <w:t xml:space="preserve"> </w:t>
      </w:r>
    </w:p>
    <w:p w14:paraId="4172BF9D" w14:textId="12C39275" w:rsidR="00380B99" w:rsidRPr="00B75F6D" w:rsidRDefault="008D03B2">
      <w:pPr>
        <w:pStyle w:val="Sraopastraipa"/>
        <w:numPr>
          <w:ilvl w:val="1"/>
          <w:numId w:val="7"/>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pPr>
        <w:pStyle w:val="Sraopastraipa"/>
        <w:numPr>
          <w:ilvl w:val="1"/>
          <w:numId w:val="7"/>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pPr>
        <w:pStyle w:val="Antrat1"/>
        <w:numPr>
          <w:ilvl w:val="0"/>
          <w:numId w:val="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rsidP="00DE7037">
      <w:pPr>
        <w:pStyle w:val="Sraopastraipa"/>
        <w:spacing w:after="0" w:line="240" w:lineRule="auto"/>
        <w:ind w:left="0" w:firstLine="567"/>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833A2AD" w:rsidR="00040C0F" w:rsidRPr="00161F2E" w:rsidRDefault="00161F2E" w:rsidP="00161F2E">
      <w:pPr>
        <w:spacing w:after="0" w:line="240" w:lineRule="auto"/>
        <w:rPr>
          <w:rFonts w:cstheme="minorHAnsi"/>
        </w:rPr>
      </w:pPr>
      <w:r>
        <w:rPr>
          <w:rFonts w:cstheme="minorHAnsi"/>
        </w:rPr>
        <w:t xml:space="preserve">         </w:t>
      </w:r>
      <w:r w:rsidR="00040C0F" w:rsidRPr="00161F2E">
        <w:rPr>
          <w:rFonts w:cstheme="minorHAnsi"/>
        </w:rPr>
        <w:t>Perkančioji organizacija pirkime netaikys elektroninio aukciono.</w:t>
      </w:r>
    </w:p>
    <w:p w14:paraId="14CBD3AD" w14:textId="23B8A7AF" w:rsidR="009D0DC5" w:rsidRPr="00F0499F" w:rsidRDefault="00EA001C">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02136D3" w14:textId="43AC5C46" w:rsidR="00D734C6" w:rsidRPr="00DD6D6E" w:rsidRDefault="004E71CB" w:rsidP="00817EF9">
      <w:pPr>
        <w:spacing w:after="0" w:line="240" w:lineRule="auto"/>
        <w:ind w:firstLine="426"/>
        <w:jc w:val="both"/>
        <w:rPr>
          <w:rFonts w:eastAsiaTheme="minorHAnsi" w:cstheme="minorHAnsi"/>
          <w:bCs/>
          <w:iCs/>
        </w:rPr>
      </w:pPr>
      <w:r w:rsidRPr="127DD6E8">
        <w:rPr>
          <w:rFonts w:eastAsia="Calibri"/>
        </w:rPr>
        <w:t xml:space="preserve">Perkančioji organizacija ekonomiškai naudingiausią pasiūlymą išrenka pagal </w:t>
      </w:r>
      <w:r w:rsidR="00003A3F" w:rsidRPr="127DD6E8">
        <w:rPr>
          <w:rFonts w:eastAsia="Calibri"/>
        </w:rPr>
        <w:t xml:space="preserve">kainos </w:t>
      </w:r>
      <w:r w:rsidR="00817EF9">
        <w:rPr>
          <w:rFonts w:eastAsia="Calibri"/>
        </w:rPr>
        <w:t>kriterijų</w:t>
      </w:r>
      <w:r w:rsidR="00003A3F" w:rsidRPr="127DD6E8">
        <w:rPr>
          <w:rFonts w:eastAsia="Calibri"/>
        </w:rPr>
        <w:t xml:space="preserve">. </w:t>
      </w:r>
      <w:r w:rsidR="00D734C6" w:rsidRPr="00DD6D6E">
        <w:rPr>
          <w:rFonts w:cstheme="minorHAnsi"/>
          <w:color w:val="000000" w:themeColor="text1"/>
        </w:rPr>
        <w:t xml:space="preserve">Laimėjusiu </w:t>
      </w:r>
      <w:r w:rsidR="005D7D8C" w:rsidRPr="00DD6D6E">
        <w:rPr>
          <w:rFonts w:cstheme="minorHAnsi"/>
          <w:color w:val="000000" w:themeColor="text1"/>
        </w:rPr>
        <w:t>pasiūlymu</w:t>
      </w:r>
      <w:r w:rsidR="00D734C6" w:rsidRPr="00DD6D6E">
        <w:rPr>
          <w:rFonts w:cstheme="minorHAnsi"/>
          <w:color w:val="000000" w:themeColor="text1"/>
        </w:rPr>
        <w:t xml:space="preserve"> galės būti pripažintas tik 1 (vienas) </w:t>
      </w:r>
      <w:r w:rsidR="005D7D8C" w:rsidRPr="00DD6D6E">
        <w:rPr>
          <w:rFonts w:cstheme="minorHAnsi"/>
          <w:color w:val="000000" w:themeColor="text1"/>
        </w:rPr>
        <w:t>ekonomiškai naudingiausias pasiūlymas, esantis pasiūlymų eilės pirmojoje vietoje</w:t>
      </w:r>
      <w:r w:rsidR="00D734C6" w:rsidRPr="00DD6D6E">
        <w:rPr>
          <w:rFonts w:cstheme="minorHAnsi"/>
          <w:color w:val="000000" w:themeColor="text1"/>
        </w:rPr>
        <w:t xml:space="preserve">. </w:t>
      </w:r>
    </w:p>
    <w:p w14:paraId="678C44CA" w14:textId="6EB53055" w:rsidR="00FE7908" w:rsidRPr="00F065D6" w:rsidRDefault="00FE790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56D88961" w:rsidR="00F57665" w:rsidRPr="00161F2E" w:rsidRDefault="00161F2E" w:rsidP="00161F2E">
      <w:pPr>
        <w:spacing w:after="0" w:line="240" w:lineRule="auto"/>
        <w:jc w:val="both"/>
        <w:rPr>
          <w:rFonts w:cstheme="minorHAnsi"/>
          <w:color w:val="000000" w:themeColor="text1"/>
        </w:rPr>
      </w:pPr>
      <w:r>
        <w:rPr>
          <w:color w:val="000000" w:themeColor="text1"/>
        </w:rPr>
        <w:t xml:space="preserve">         </w:t>
      </w:r>
      <w:r w:rsidR="00F57665" w:rsidRPr="00161F2E">
        <w:rPr>
          <w:color w:val="000000" w:themeColor="text1"/>
        </w:rPr>
        <w:t>Ši pirkimo procedūra atliekama siekiant sudaryti sutartį</w:t>
      </w:r>
      <w:r w:rsidR="009A7D11" w:rsidRPr="00161F2E">
        <w:rPr>
          <w:color w:val="000000" w:themeColor="text1"/>
        </w:rPr>
        <w:t xml:space="preserve"> su tiekėju, kurio pasiūlymas</w:t>
      </w:r>
      <w:r w:rsidR="007B12FF" w:rsidRPr="00161F2E">
        <w:rPr>
          <w:color w:val="000000" w:themeColor="text1"/>
        </w:rPr>
        <w:t xml:space="preserve">, vadovaujantis </w:t>
      </w:r>
      <w:r w:rsidR="008F4194" w:rsidRPr="00161F2E">
        <w:rPr>
          <w:color w:val="000000" w:themeColor="text1"/>
        </w:rPr>
        <w:t>p</w:t>
      </w:r>
      <w:r w:rsidR="007B12FF" w:rsidRPr="00161F2E">
        <w:rPr>
          <w:color w:val="000000" w:themeColor="text1"/>
        </w:rPr>
        <w:t xml:space="preserve">irkimo </w:t>
      </w:r>
      <w:r w:rsidR="00207E40" w:rsidRPr="00161F2E">
        <w:rPr>
          <w:color w:val="000000" w:themeColor="text1"/>
        </w:rPr>
        <w:t>sąlygose</w:t>
      </w:r>
      <w:r w:rsidR="007B12FF" w:rsidRPr="00161F2E">
        <w:rPr>
          <w:color w:val="0070C0"/>
        </w:rPr>
        <w:t xml:space="preserve"> </w:t>
      </w:r>
      <w:r w:rsidR="007B12FF" w:rsidRPr="00161F2E">
        <w:rPr>
          <w:color w:val="000000" w:themeColor="text1"/>
        </w:rPr>
        <w:t>nustatyta tvarka</w:t>
      </w:r>
      <w:r w:rsidR="0023505D" w:rsidRPr="00161F2E">
        <w:rPr>
          <w:color w:val="000000" w:themeColor="text1"/>
        </w:rPr>
        <w:t>,</w:t>
      </w:r>
      <w:r w:rsidR="009A7D11" w:rsidRPr="00161F2E">
        <w:rPr>
          <w:color w:val="000000" w:themeColor="text1"/>
        </w:rPr>
        <w:t xml:space="preserve"> bus pripažintas laimėjęs</w:t>
      </w:r>
      <w:r w:rsidR="00DC6B28" w:rsidRPr="00161F2E">
        <w:rPr>
          <w:color w:val="000000" w:themeColor="text1"/>
        </w:rPr>
        <w:t xml:space="preserve">. </w:t>
      </w:r>
      <w:r w:rsidR="004B2DE4" w:rsidRPr="127DD6E8">
        <w:t xml:space="preserve">Sutarties sąlygos pateikiamos </w:t>
      </w:r>
      <w:r w:rsidR="00A055BD">
        <w:t>specialiųjų pirkimo</w:t>
      </w:r>
      <w:r w:rsidR="00551FA7" w:rsidRPr="00A055BD">
        <w:t xml:space="preserve"> </w:t>
      </w:r>
      <w:r w:rsidR="00D86901" w:rsidRPr="00A055BD">
        <w:t>sąlygų</w:t>
      </w:r>
      <w:r w:rsidR="00D86901" w:rsidRPr="00161F2E">
        <w:rPr>
          <w:b/>
          <w:bCs/>
        </w:rPr>
        <w:t xml:space="preserve"> </w:t>
      </w:r>
      <w:r w:rsidR="00817EF9" w:rsidRPr="00161F2E">
        <w:rPr>
          <w:b/>
          <w:bCs/>
          <w:color w:val="00B050"/>
        </w:rPr>
        <w:t>7</w:t>
      </w:r>
      <w:r w:rsidR="00A055BD" w:rsidRPr="00161F2E">
        <w:rPr>
          <w:b/>
          <w:bCs/>
        </w:rPr>
        <w:t xml:space="preserve"> </w:t>
      </w:r>
      <w:r w:rsidR="00D86901" w:rsidRPr="00A055BD">
        <w:t>priede „Sutarties projektas“</w:t>
      </w:r>
      <w:r w:rsidR="004B2DE4" w:rsidRPr="00A055BD">
        <w:t>.</w:t>
      </w:r>
    </w:p>
    <w:bookmarkEnd w:id="2"/>
    <w:p w14:paraId="1D793DF1" w14:textId="77777777" w:rsidR="00DD6D6E" w:rsidRDefault="00DD6D6E" w:rsidP="00C87AB8">
      <w:pPr>
        <w:shd w:val="clear" w:color="auto" w:fill="FFFFFF"/>
        <w:spacing w:after="0" w:line="240" w:lineRule="auto"/>
        <w:jc w:val="center"/>
        <w:rPr>
          <w:rFonts w:eastAsia="Calibri" w:cstheme="minorHAnsi"/>
        </w:rPr>
      </w:pPr>
    </w:p>
    <w:p w14:paraId="7881FCAE" w14:textId="76685E74" w:rsidR="00C87AB8" w:rsidRDefault="008D704D" w:rsidP="00C87AB8">
      <w:pPr>
        <w:shd w:val="clear" w:color="auto" w:fill="FFFFFF"/>
        <w:spacing w:after="0" w:line="240" w:lineRule="auto"/>
        <w:jc w:val="center"/>
        <w:rPr>
          <w:rFonts w:eastAsia="Calibri" w:cstheme="minorHAnsi"/>
        </w:rPr>
        <w:sectPr w:rsidR="00C87AB8" w:rsidSect="00CB6212">
          <w:headerReference w:type="default" r:id="rId13"/>
          <w:footerReference w:type="default" r:id="rId14"/>
          <w:footerReference w:type="first" r:id="rId15"/>
          <w:pgSz w:w="12240" w:h="15840"/>
          <w:pgMar w:top="1985" w:right="758" w:bottom="1134" w:left="1701" w:header="720" w:footer="720" w:gutter="0"/>
          <w:pgNumType w:start="0"/>
          <w:cols w:space="720"/>
          <w:titlePg/>
          <w:docGrid w:linePitch="360"/>
        </w:sectPr>
      </w:pPr>
      <w:r w:rsidRPr="00F0499F">
        <w:rPr>
          <w:rFonts w:eastAsia="Calibri" w:cstheme="minorHAnsi"/>
        </w:rPr>
        <w:t>_______</w:t>
      </w:r>
      <w:r w:rsidR="00161F2E">
        <w:rPr>
          <w:rFonts w:eastAsia="Calibri" w:cstheme="minorHAnsi"/>
        </w:rPr>
        <w:t>___________________</w:t>
      </w:r>
    </w:p>
    <w:p w14:paraId="26B9B1F5" w14:textId="77777777" w:rsidR="008636DB" w:rsidRDefault="008636DB" w:rsidP="0091644E">
      <w:pPr>
        <w:spacing w:after="0" w:line="240" w:lineRule="auto"/>
        <w:rPr>
          <w:rFonts w:ascii="Times New Roman" w:eastAsia="Times New Roman" w:hAnsi="Times New Roman" w:cs="Times New Roman"/>
          <w:sz w:val="20"/>
          <w:szCs w:val="20"/>
          <w:lang w:eastAsia="en-US"/>
        </w:rPr>
      </w:pPr>
    </w:p>
    <w:sectPr w:rsidR="008636DB" w:rsidSect="006247EB">
      <w:footerReference w:type="first" r:id="rId16"/>
      <w:pgSz w:w="12240" w:h="15840"/>
      <w:pgMar w:top="629" w:right="567" w:bottom="709" w:left="1418" w:header="567"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1BEE7" w14:textId="77777777" w:rsidR="002C1A3F" w:rsidRDefault="002C1A3F" w:rsidP="00D05666">
      <w:r>
        <w:separator/>
      </w:r>
    </w:p>
  </w:endnote>
  <w:endnote w:type="continuationSeparator" w:id="0">
    <w:p w14:paraId="4DDBCEC3" w14:textId="77777777" w:rsidR="002C1A3F" w:rsidRDefault="002C1A3F" w:rsidP="00D05666">
      <w:r>
        <w:continuationSeparator/>
      </w:r>
    </w:p>
  </w:endnote>
  <w:endnote w:type="continuationNotice" w:id="1">
    <w:p w14:paraId="54B496A3" w14:textId="77777777" w:rsidR="002C1A3F" w:rsidRDefault="002C1A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A3C25" w14:textId="7665F2DA" w:rsidR="00305C71" w:rsidRDefault="00305C71">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C065FB"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8C264" w14:textId="77777777" w:rsidR="002C1A3F" w:rsidRDefault="002C1A3F" w:rsidP="00D05666">
      <w:r>
        <w:separator/>
      </w:r>
    </w:p>
  </w:footnote>
  <w:footnote w:type="continuationSeparator" w:id="0">
    <w:p w14:paraId="6A2863CA" w14:textId="77777777" w:rsidR="002C1A3F" w:rsidRDefault="002C1A3F" w:rsidP="00D05666">
      <w:r>
        <w:continuationSeparator/>
      </w:r>
    </w:p>
  </w:footnote>
  <w:footnote w:type="continuationNotice" w:id="1">
    <w:p w14:paraId="69B5E866" w14:textId="77777777" w:rsidR="002C1A3F" w:rsidRDefault="002C1A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E627C1"/>
    <w:multiLevelType w:val="multilevel"/>
    <w:tmpl w:val="8C9E07D8"/>
    <w:lvl w:ilvl="0">
      <w:start w:val="3"/>
      <w:numFmt w:val="decimal"/>
      <w:lvlText w:val="%1"/>
      <w:lvlJc w:val="left"/>
      <w:pPr>
        <w:ind w:left="1353" w:hanging="360"/>
      </w:pPr>
      <w:rPr>
        <w:rFonts w:hint="default"/>
        <w:b/>
        <w:bCs/>
      </w:rPr>
    </w:lvl>
    <w:lvl w:ilvl="1">
      <w:start w:val="1"/>
      <w:numFmt w:val="decimal"/>
      <w:isLgl/>
      <w:lvlText w:val="%1.%2."/>
      <w:lvlJc w:val="left"/>
      <w:pPr>
        <w:ind w:left="1288" w:hanging="720"/>
      </w:pPr>
      <w:rPr>
        <w:rFonts w:hint="default"/>
        <w:b w:val="0"/>
        <w:bCs w:val="0"/>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420" w:hanging="216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94B4F"/>
    <w:multiLevelType w:val="multilevel"/>
    <w:tmpl w:val="9C2CF1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CB45DB"/>
    <w:multiLevelType w:val="multilevel"/>
    <w:tmpl w:val="A7723F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bCs w:val="0"/>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B80DF2"/>
    <w:multiLevelType w:val="hybridMultilevel"/>
    <w:tmpl w:val="8FECE5A8"/>
    <w:lvl w:ilvl="0" w:tplc="ED94F9CC">
      <w:start w:val="3"/>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15:restartNumberingAfterBreak="0">
    <w:nsid w:val="2785569C"/>
    <w:multiLevelType w:val="multilevel"/>
    <w:tmpl w:val="864C8A20"/>
    <w:lvl w:ilvl="0">
      <w:start w:val="1"/>
      <w:numFmt w:val="decimal"/>
      <w:lvlText w:val="%1."/>
      <w:lvlJc w:val="left"/>
      <w:pPr>
        <w:ind w:left="720" w:hanging="360"/>
      </w:pPr>
      <w:rPr>
        <w:rFonts w:hint="default"/>
      </w:rPr>
    </w:lvl>
    <w:lvl w:ilvl="1">
      <w:start w:val="3"/>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937031"/>
    <w:multiLevelType w:val="hybridMultilevel"/>
    <w:tmpl w:val="51A0CC7C"/>
    <w:lvl w:ilvl="0" w:tplc="A91885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BAD255A"/>
    <w:multiLevelType w:val="multilevel"/>
    <w:tmpl w:val="1FD0F01A"/>
    <w:lvl w:ilvl="0">
      <w:start w:val="1"/>
      <w:numFmt w:val="decimal"/>
      <w:lvlText w:val="%1"/>
      <w:lvlJc w:val="left"/>
      <w:pPr>
        <w:ind w:left="757" w:hanging="360"/>
      </w:pPr>
      <w:rPr>
        <w:rFonts w:hint="default"/>
      </w:rPr>
    </w:lvl>
    <w:lvl w:ilvl="1">
      <w:start w:val="3"/>
      <w:numFmt w:val="decimal"/>
      <w:isLgl/>
      <w:lvlText w:val="%1.%2."/>
      <w:lvlJc w:val="left"/>
      <w:pPr>
        <w:ind w:left="1147" w:hanging="450"/>
      </w:pPr>
      <w:rPr>
        <w:rFonts w:hint="default"/>
      </w:rPr>
    </w:lvl>
    <w:lvl w:ilvl="2">
      <w:start w:val="2"/>
      <w:numFmt w:val="decimal"/>
      <w:isLgl/>
      <w:lvlText w:val="%1.%2.%3."/>
      <w:lvlJc w:val="left"/>
      <w:pPr>
        <w:ind w:left="1717" w:hanging="720"/>
      </w:pPr>
      <w:rPr>
        <w:rFonts w:hint="default"/>
      </w:rPr>
    </w:lvl>
    <w:lvl w:ilvl="3">
      <w:start w:val="1"/>
      <w:numFmt w:val="decimal"/>
      <w:isLgl/>
      <w:lvlText w:val="%1.%2.%3.%4."/>
      <w:lvlJc w:val="left"/>
      <w:pPr>
        <w:ind w:left="2017" w:hanging="720"/>
      </w:pPr>
      <w:rPr>
        <w:rFonts w:hint="default"/>
      </w:rPr>
    </w:lvl>
    <w:lvl w:ilvl="4">
      <w:start w:val="1"/>
      <w:numFmt w:val="decimal"/>
      <w:isLgl/>
      <w:lvlText w:val="%1.%2.%3.%4.%5."/>
      <w:lvlJc w:val="left"/>
      <w:pPr>
        <w:ind w:left="2677" w:hanging="1080"/>
      </w:pPr>
      <w:rPr>
        <w:rFonts w:hint="default"/>
      </w:rPr>
    </w:lvl>
    <w:lvl w:ilvl="5">
      <w:start w:val="1"/>
      <w:numFmt w:val="decimal"/>
      <w:isLgl/>
      <w:lvlText w:val="%1.%2.%3.%4.%5.%6."/>
      <w:lvlJc w:val="left"/>
      <w:pPr>
        <w:ind w:left="2977" w:hanging="1080"/>
      </w:pPr>
      <w:rPr>
        <w:rFonts w:hint="default"/>
      </w:rPr>
    </w:lvl>
    <w:lvl w:ilvl="6">
      <w:start w:val="1"/>
      <w:numFmt w:val="decimal"/>
      <w:isLgl/>
      <w:lvlText w:val="%1.%2.%3.%4.%5.%6.%7."/>
      <w:lvlJc w:val="left"/>
      <w:pPr>
        <w:ind w:left="3277" w:hanging="1080"/>
      </w:pPr>
      <w:rPr>
        <w:rFonts w:hint="default"/>
      </w:rPr>
    </w:lvl>
    <w:lvl w:ilvl="7">
      <w:start w:val="1"/>
      <w:numFmt w:val="decimal"/>
      <w:isLgl/>
      <w:lvlText w:val="%1.%2.%3.%4.%5.%6.%7.%8."/>
      <w:lvlJc w:val="left"/>
      <w:pPr>
        <w:ind w:left="3937" w:hanging="1440"/>
      </w:pPr>
      <w:rPr>
        <w:rFonts w:hint="default"/>
      </w:rPr>
    </w:lvl>
    <w:lvl w:ilvl="8">
      <w:start w:val="1"/>
      <w:numFmt w:val="decimal"/>
      <w:isLgl/>
      <w:lvlText w:val="%1.%2.%3.%4.%5.%6.%7.%8.%9."/>
      <w:lvlJc w:val="left"/>
      <w:pPr>
        <w:ind w:left="4237" w:hanging="1440"/>
      </w:pPr>
      <w:rPr>
        <w:rFonts w:hint="default"/>
      </w:rPr>
    </w:lvl>
  </w:abstractNum>
  <w:abstractNum w:abstractNumId="16" w15:restartNumberingAfterBreak="0">
    <w:nsid w:val="3CDB5E89"/>
    <w:multiLevelType w:val="multilevel"/>
    <w:tmpl w:val="E8F6D50E"/>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C0D4E54"/>
    <w:multiLevelType w:val="multilevel"/>
    <w:tmpl w:val="6F522FB4"/>
    <w:lvl w:ilvl="0">
      <w:start w:val="1"/>
      <w:numFmt w:val="decimal"/>
      <w:lvlText w:val="%1."/>
      <w:lvlJc w:val="left"/>
      <w:pPr>
        <w:ind w:left="435" w:hanging="435"/>
      </w:pPr>
      <w:rPr>
        <w:rFonts w:eastAsia="Arial" w:cstheme="minorHAnsi" w:hint="default"/>
        <w:color w:val="333333"/>
      </w:rPr>
    </w:lvl>
    <w:lvl w:ilvl="1">
      <w:start w:val="10"/>
      <w:numFmt w:val="decimal"/>
      <w:lvlText w:val="%1.%2."/>
      <w:lvlJc w:val="left"/>
      <w:pPr>
        <w:ind w:left="795" w:hanging="435"/>
      </w:pPr>
      <w:rPr>
        <w:rFonts w:eastAsia="Arial" w:cstheme="minorHAnsi" w:hint="default"/>
        <w:color w:val="333333"/>
      </w:rPr>
    </w:lvl>
    <w:lvl w:ilvl="2">
      <w:start w:val="1"/>
      <w:numFmt w:val="decimal"/>
      <w:lvlText w:val="%1.%2.%3."/>
      <w:lvlJc w:val="left"/>
      <w:pPr>
        <w:ind w:left="1440" w:hanging="720"/>
      </w:pPr>
      <w:rPr>
        <w:rFonts w:eastAsia="Arial" w:cstheme="minorHAnsi" w:hint="default"/>
        <w:color w:val="333333"/>
      </w:rPr>
    </w:lvl>
    <w:lvl w:ilvl="3">
      <w:start w:val="1"/>
      <w:numFmt w:val="decimal"/>
      <w:lvlText w:val="%1.%2.%3.%4."/>
      <w:lvlJc w:val="left"/>
      <w:pPr>
        <w:ind w:left="1800" w:hanging="720"/>
      </w:pPr>
      <w:rPr>
        <w:rFonts w:eastAsia="Arial" w:cstheme="minorHAnsi" w:hint="default"/>
        <w:color w:val="333333"/>
      </w:rPr>
    </w:lvl>
    <w:lvl w:ilvl="4">
      <w:start w:val="1"/>
      <w:numFmt w:val="decimal"/>
      <w:lvlText w:val="%1.%2.%3.%4.%5."/>
      <w:lvlJc w:val="left"/>
      <w:pPr>
        <w:ind w:left="2520" w:hanging="1080"/>
      </w:pPr>
      <w:rPr>
        <w:rFonts w:eastAsia="Arial" w:cstheme="minorHAnsi" w:hint="default"/>
        <w:color w:val="333333"/>
      </w:rPr>
    </w:lvl>
    <w:lvl w:ilvl="5">
      <w:start w:val="1"/>
      <w:numFmt w:val="decimal"/>
      <w:lvlText w:val="%1.%2.%3.%4.%5.%6."/>
      <w:lvlJc w:val="left"/>
      <w:pPr>
        <w:ind w:left="2880" w:hanging="1080"/>
      </w:pPr>
      <w:rPr>
        <w:rFonts w:eastAsia="Arial" w:cstheme="minorHAnsi" w:hint="default"/>
        <w:color w:val="333333"/>
      </w:rPr>
    </w:lvl>
    <w:lvl w:ilvl="6">
      <w:start w:val="1"/>
      <w:numFmt w:val="decimal"/>
      <w:lvlText w:val="%1.%2.%3.%4.%5.%6.%7."/>
      <w:lvlJc w:val="left"/>
      <w:pPr>
        <w:ind w:left="3600" w:hanging="1440"/>
      </w:pPr>
      <w:rPr>
        <w:rFonts w:eastAsia="Arial" w:cstheme="minorHAnsi" w:hint="default"/>
        <w:color w:val="333333"/>
      </w:rPr>
    </w:lvl>
    <w:lvl w:ilvl="7">
      <w:start w:val="1"/>
      <w:numFmt w:val="decimal"/>
      <w:lvlText w:val="%1.%2.%3.%4.%5.%6.%7.%8."/>
      <w:lvlJc w:val="left"/>
      <w:pPr>
        <w:ind w:left="3960" w:hanging="1440"/>
      </w:pPr>
      <w:rPr>
        <w:rFonts w:eastAsia="Arial" w:cstheme="minorHAnsi" w:hint="default"/>
        <w:color w:val="333333"/>
      </w:rPr>
    </w:lvl>
    <w:lvl w:ilvl="8">
      <w:start w:val="1"/>
      <w:numFmt w:val="decimal"/>
      <w:lvlText w:val="%1.%2.%3.%4.%5.%6.%7.%8.%9."/>
      <w:lvlJc w:val="left"/>
      <w:pPr>
        <w:ind w:left="4320" w:hanging="1440"/>
      </w:pPr>
      <w:rPr>
        <w:rFonts w:eastAsia="Arial" w:cstheme="minorHAnsi" w:hint="default"/>
        <w:color w:val="333333"/>
      </w:rPr>
    </w:lvl>
  </w:abstractNum>
  <w:abstractNum w:abstractNumId="19"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3E8370C"/>
    <w:multiLevelType w:val="multilevel"/>
    <w:tmpl w:val="16B0C4A4"/>
    <w:lvl w:ilvl="0">
      <w:start w:val="1"/>
      <w:numFmt w:val="decimal"/>
      <w:lvlText w:val="%1."/>
      <w:lvlJc w:val="left"/>
      <w:pPr>
        <w:ind w:left="360" w:hanging="360"/>
      </w:pPr>
      <w:rPr>
        <w:rFonts w:eastAsia="Arial" w:hint="default"/>
      </w:rPr>
    </w:lvl>
    <w:lvl w:ilvl="1">
      <w:start w:val="7"/>
      <w:numFmt w:val="decimal"/>
      <w:lvlText w:val="%1.%2."/>
      <w:lvlJc w:val="left"/>
      <w:pPr>
        <w:ind w:left="720" w:hanging="360"/>
      </w:pPr>
      <w:rPr>
        <w:rFonts w:eastAsia="Arial" w:hint="default"/>
      </w:rPr>
    </w:lvl>
    <w:lvl w:ilvl="2">
      <w:start w:val="1"/>
      <w:numFmt w:val="decimal"/>
      <w:lvlText w:val="%1.%2.%3."/>
      <w:lvlJc w:val="left"/>
      <w:pPr>
        <w:ind w:left="1440" w:hanging="720"/>
      </w:pPr>
      <w:rPr>
        <w:rFonts w:eastAsia="Arial" w:hint="default"/>
      </w:rPr>
    </w:lvl>
    <w:lvl w:ilvl="3">
      <w:start w:val="1"/>
      <w:numFmt w:val="decimal"/>
      <w:lvlText w:val="%1.%2.%3.%4."/>
      <w:lvlJc w:val="left"/>
      <w:pPr>
        <w:ind w:left="1800" w:hanging="720"/>
      </w:pPr>
      <w:rPr>
        <w:rFonts w:eastAsia="Arial" w:hint="default"/>
      </w:rPr>
    </w:lvl>
    <w:lvl w:ilvl="4">
      <w:start w:val="1"/>
      <w:numFmt w:val="decimal"/>
      <w:lvlText w:val="%1.%2.%3.%4.%5."/>
      <w:lvlJc w:val="left"/>
      <w:pPr>
        <w:ind w:left="2520" w:hanging="1080"/>
      </w:pPr>
      <w:rPr>
        <w:rFonts w:eastAsia="Arial" w:hint="default"/>
      </w:rPr>
    </w:lvl>
    <w:lvl w:ilvl="5">
      <w:start w:val="1"/>
      <w:numFmt w:val="decimal"/>
      <w:lvlText w:val="%1.%2.%3.%4.%5.%6."/>
      <w:lvlJc w:val="left"/>
      <w:pPr>
        <w:ind w:left="2880" w:hanging="1080"/>
      </w:pPr>
      <w:rPr>
        <w:rFonts w:eastAsia="Arial" w:hint="default"/>
      </w:rPr>
    </w:lvl>
    <w:lvl w:ilvl="6">
      <w:start w:val="1"/>
      <w:numFmt w:val="decimal"/>
      <w:lvlText w:val="%1.%2.%3.%4.%5.%6.%7."/>
      <w:lvlJc w:val="left"/>
      <w:pPr>
        <w:ind w:left="3600" w:hanging="1440"/>
      </w:pPr>
      <w:rPr>
        <w:rFonts w:eastAsia="Arial" w:hint="default"/>
      </w:rPr>
    </w:lvl>
    <w:lvl w:ilvl="7">
      <w:start w:val="1"/>
      <w:numFmt w:val="decimal"/>
      <w:lvlText w:val="%1.%2.%3.%4.%5.%6.%7.%8."/>
      <w:lvlJc w:val="left"/>
      <w:pPr>
        <w:ind w:left="3960" w:hanging="1440"/>
      </w:pPr>
      <w:rPr>
        <w:rFonts w:eastAsia="Arial" w:hint="default"/>
      </w:rPr>
    </w:lvl>
    <w:lvl w:ilvl="8">
      <w:start w:val="1"/>
      <w:numFmt w:val="decimal"/>
      <w:lvlText w:val="%1.%2.%3.%4.%5.%6.%7.%8.%9."/>
      <w:lvlJc w:val="left"/>
      <w:pPr>
        <w:ind w:left="4320" w:hanging="1440"/>
      </w:pPr>
      <w:rPr>
        <w:rFonts w:eastAsia="Arial"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873A75"/>
    <w:multiLevelType w:val="multilevel"/>
    <w:tmpl w:val="D55A917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F502574"/>
    <w:multiLevelType w:val="multilevel"/>
    <w:tmpl w:val="EE84E774"/>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0ED7B35"/>
    <w:multiLevelType w:val="multilevel"/>
    <w:tmpl w:val="9C2CF1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1812A28"/>
    <w:multiLevelType w:val="multilevel"/>
    <w:tmpl w:val="FE38399A"/>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3"/>
  </w:num>
  <w:num w:numId="2" w16cid:durableId="207184103">
    <w:abstractNumId w:val="7"/>
  </w:num>
  <w:num w:numId="3" w16cid:durableId="1484615006">
    <w:abstractNumId w:val="28"/>
  </w:num>
  <w:num w:numId="4" w16cid:durableId="607934237">
    <w:abstractNumId w:val="21"/>
  </w:num>
  <w:num w:numId="5" w16cid:durableId="408162091">
    <w:abstractNumId w:val="35"/>
  </w:num>
  <w:num w:numId="6" w16cid:durableId="749809940">
    <w:abstractNumId w:val="4"/>
  </w:num>
  <w:num w:numId="7" w16cid:durableId="1318921492">
    <w:abstractNumId w:val="19"/>
  </w:num>
  <w:num w:numId="8" w16cid:durableId="1864435576">
    <w:abstractNumId w:val="30"/>
  </w:num>
  <w:num w:numId="9" w16cid:durableId="1941065713">
    <w:abstractNumId w:val="8"/>
  </w:num>
  <w:num w:numId="10" w16cid:durableId="1516917841">
    <w:abstractNumId w:val="14"/>
  </w:num>
  <w:num w:numId="11" w16cid:durableId="2105684055">
    <w:abstractNumId w:val="27"/>
  </w:num>
  <w:num w:numId="12" w16cid:durableId="371005059">
    <w:abstractNumId w:val="24"/>
  </w:num>
  <w:num w:numId="13" w16cid:durableId="1789858266">
    <w:abstractNumId w:val="31"/>
  </w:num>
  <w:num w:numId="14" w16cid:durableId="494614562">
    <w:abstractNumId w:val="25"/>
  </w:num>
  <w:num w:numId="15" w16cid:durableId="1473055655">
    <w:abstractNumId w:val="29"/>
  </w:num>
  <w:num w:numId="16" w16cid:durableId="510532351">
    <w:abstractNumId w:val="2"/>
  </w:num>
  <w:num w:numId="17" w16cid:durableId="17017824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9123374">
    <w:abstractNumId w:val="10"/>
  </w:num>
  <w:num w:numId="19" w16cid:durableId="1678776585">
    <w:abstractNumId w:val="5"/>
  </w:num>
  <w:num w:numId="20" w16cid:durableId="60103677">
    <w:abstractNumId w:val="36"/>
  </w:num>
  <w:num w:numId="21" w16cid:durableId="2138135672">
    <w:abstractNumId w:val="22"/>
  </w:num>
  <w:num w:numId="22" w16cid:durableId="2057777849">
    <w:abstractNumId w:val="0"/>
  </w:num>
  <w:num w:numId="23" w16cid:durableId="21709937">
    <w:abstractNumId w:val="9"/>
  </w:num>
  <w:num w:numId="24" w16cid:durableId="710229893">
    <w:abstractNumId w:val="23"/>
  </w:num>
  <w:num w:numId="25" w16cid:durableId="2114281747">
    <w:abstractNumId w:val="32"/>
  </w:num>
  <w:num w:numId="26" w16cid:durableId="1699088524">
    <w:abstractNumId w:val="1"/>
  </w:num>
  <w:num w:numId="27" w16cid:durableId="637535539">
    <w:abstractNumId w:val="6"/>
  </w:num>
  <w:num w:numId="28" w16cid:durableId="1952743160">
    <w:abstractNumId w:val="15"/>
  </w:num>
  <w:num w:numId="29" w16cid:durableId="944192497">
    <w:abstractNumId w:val="12"/>
  </w:num>
  <w:num w:numId="30" w16cid:durableId="746072911">
    <w:abstractNumId w:val="20"/>
  </w:num>
  <w:num w:numId="31" w16cid:durableId="1085878508">
    <w:abstractNumId w:val="18"/>
  </w:num>
  <w:num w:numId="32" w16cid:durableId="1741172255">
    <w:abstractNumId w:val="11"/>
  </w:num>
  <w:num w:numId="33" w16cid:durableId="1942712559">
    <w:abstractNumId w:val="26"/>
  </w:num>
  <w:num w:numId="34" w16cid:durableId="1713118202">
    <w:abstractNumId w:val="3"/>
  </w:num>
  <w:num w:numId="35" w16cid:durableId="1762605845">
    <w:abstractNumId w:val="33"/>
  </w:num>
  <w:num w:numId="36" w16cid:durableId="751239690">
    <w:abstractNumId w:val="34"/>
  </w:num>
  <w:num w:numId="37" w16cid:durableId="88621393">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1AE"/>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42"/>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C22"/>
    <w:rsid w:val="000C006A"/>
    <w:rsid w:val="000C02F3"/>
    <w:rsid w:val="000C1AE5"/>
    <w:rsid w:val="000C1F59"/>
    <w:rsid w:val="000C211C"/>
    <w:rsid w:val="000C2217"/>
    <w:rsid w:val="000C238A"/>
    <w:rsid w:val="000C2C07"/>
    <w:rsid w:val="000C34A7"/>
    <w:rsid w:val="000C3D2E"/>
    <w:rsid w:val="000C3F71"/>
    <w:rsid w:val="000C4580"/>
    <w:rsid w:val="000C4D87"/>
    <w:rsid w:val="000C4DF9"/>
    <w:rsid w:val="000C5403"/>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99C"/>
    <w:rsid w:val="000F2FF1"/>
    <w:rsid w:val="000F32FF"/>
    <w:rsid w:val="000F403D"/>
    <w:rsid w:val="000F4AA3"/>
    <w:rsid w:val="000F4B8F"/>
    <w:rsid w:val="000F513D"/>
    <w:rsid w:val="000F5948"/>
    <w:rsid w:val="000F7102"/>
    <w:rsid w:val="000F710D"/>
    <w:rsid w:val="00100B38"/>
    <w:rsid w:val="001010F7"/>
    <w:rsid w:val="00101313"/>
    <w:rsid w:val="00101C48"/>
    <w:rsid w:val="00101DB0"/>
    <w:rsid w:val="0010270D"/>
    <w:rsid w:val="00102D1D"/>
    <w:rsid w:val="0010316C"/>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F5"/>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F2E"/>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C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14"/>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E9"/>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772"/>
    <w:rsid w:val="001C7F48"/>
    <w:rsid w:val="001D2623"/>
    <w:rsid w:val="001D2CB6"/>
    <w:rsid w:val="001D332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CB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900"/>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6B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61B"/>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44"/>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A3F"/>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C0A"/>
    <w:rsid w:val="002D1083"/>
    <w:rsid w:val="002D1C99"/>
    <w:rsid w:val="002D1EFA"/>
    <w:rsid w:val="002D236C"/>
    <w:rsid w:val="002D28EF"/>
    <w:rsid w:val="002D3712"/>
    <w:rsid w:val="002D470F"/>
    <w:rsid w:val="002D48BB"/>
    <w:rsid w:val="002D51D8"/>
    <w:rsid w:val="002D54D5"/>
    <w:rsid w:val="002D5ABC"/>
    <w:rsid w:val="002D61AE"/>
    <w:rsid w:val="002D6348"/>
    <w:rsid w:val="002D636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C71"/>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8F3"/>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5E8A"/>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040"/>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A37"/>
    <w:rsid w:val="003C4C02"/>
    <w:rsid w:val="003C4C53"/>
    <w:rsid w:val="003C4D92"/>
    <w:rsid w:val="003C50DB"/>
    <w:rsid w:val="003C58E8"/>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9C"/>
    <w:rsid w:val="0041188F"/>
    <w:rsid w:val="00411B94"/>
    <w:rsid w:val="00411BD7"/>
    <w:rsid w:val="0041208A"/>
    <w:rsid w:val="004132EE"/>
    <w:rsid w:val="0041361C"/>
    <w:rsid w:val="00413650"/>
    <w:rsid w:val="00413D2E"/>
    <w:rsid w:val="00413FA7"/>
    <w:rsid w:val="004147BD"/>
    <w:rsid w:val="0041526F"/>
    <w:rsid w:val="004157B6"/>
    <w:rsid w:val="0041685F"/>
    <w:rsid w:val="00416CD6"/>
    <w:rsid w:val="00416D08"/>
    <w:rsid w:val="004170BC"/>
    <w:rsid w:val="00417604"/>
    <w:rsid w:val="00421D7D"/>
    <w:rsid w:val="00422EEB"/>
    <w:rsid w:val="00424668"/>
    <w:rsid w:val="0042470D"/>
    <w:rsid w:val="00424B94"/>
    <w:rsid w:val="00424C4C"/>
    <w:rsid w:val="004252AF"/>
    <w:rsid w:val="0042575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2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4FA"/>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AC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4B1"/>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AE"/>
    <w:rsid w:val="004B15B4"/>
    <w:rsid w:val="004B1B04"/>
    <w:rsid w:val="004B2DCE"/>
    <w:rsid w:val="004B2DE0"/>
    <w:rsid w:val="004B2DE4"/>
    <w:rsid w:val="004B3551"/>
    <w:rsid w:val="004B42DF"/>
    <w:rsid w:val="004B4807"/>
    <w:rsid w:val="004B5982"/>
    <w:rsid w:val="004B685B"/>
    <w:rsid w:val="004B6BCA"/>
    <w:rsid w:val="004B6FBD"/>
    <w:rsid w:val="004B7455"/>
    <w:rsid w:val="004B7AB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6E2"/>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6A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10"/>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6C0"/>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D47"/>
    <w:rsid w:val="005A58D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B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4E5"/>
    <w:rsid w:val="005D393D"/>
    <w:rsid w:val="005D461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D44"/>
    <w:rsid w:val="0061733E"/>
    <w:rsid w:val="0061741C"/>
    <w:rsid w:val="0061785B"/>
    <w:rsid w:val="006207BC"/>
    <w:rsid w:val="00621335"/>
    <w:rsid w:val="0062150E"/>
    <w:rsid w:val="00622EF5"/>
    <w:rsid w:val="00623F37"/>
    <w:rsid w:val="00623F56"/>
    <w:rsid w:val="006242E9"/>
    <w:rsid w:val="006247EB"/>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737"/>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496"/>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87E8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7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2DB"/>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E3"/>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32D"/>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591"/>
    <w:rsid w:val="007829B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C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2F8E"/>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097"/>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A35"/>
    <w:rsid w:val="0080261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17EF9"/>
    <w:rsid w:val="008216CF"/>
    <w:rsid w:val="00821BB1"/>
    <w:rsid w:val="00821FE8"/>
    <w:rsid w:val="0082241F"/>
    <w:rsid w:val="00822FE2"/>
    <w:rsid w:val="00823BF2"/>
    <w:rsid w:val="0082502F"/>
    <w:rsid w:val="008253EC"/>
    <w:rsid w:val="0082571E"/>
    <w:rsid w:val="00825FEE"/>
    <w:rsid w:val="0082692A"/>
    <w:rsid w:val="00826A7E"/>
    <w:rsid w:val="00826C98"/>
    <w:rsid w:val="008272CE"/>
    <w:rsid w:val="00827AF2"/>
    <w:rsid w:val="00830090"/>
    <w:rsid w:val="0083037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FEA"/>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6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F33"/>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0A"/>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AD1"/>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2"/>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29"/>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B7A"/>
    <w:rsid w:val="00913029"/>
    <w:rsid w:val="00913EE3"/>
    <w:rsid w:val="009142CB"/>
    <w:rsid w:val="00914D3F"/>
    <w:rsid w:val="009152F5"/>
    <w:rsid w:val="0091557F"/>
    <w:rsid w:val="00915AF0"/>
    <w:rsid w:val="0091615C"/>
    <w:rsid w:val="0091644E"/>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007"/>
    <w:rsid w:val="00934599"/>
    <w:rsid w:val="00935371"/>
    <w:rsid w:val="00935826"/>
    <w:rsid w:val="0093767A"/>
    <w:rsid w:val="009400B9"/>
    <w:rsid w:val="00940EF8"/>
    <w:rsid w:val="00942030"/>
    <w:rsid w:val="00942048"/>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BC"/>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466"/>
    <w:rsid w:val="009E3E43"/>
    <w:rsid w:val="009E43D5"/>
    <w:rsid w:val="009E46B6"/>
    <w:rsid w:val="009E46BC"/>
    <w:rsid w:val="009E4CDE"/>
    <w:rsid w:val="009E61A9"/>
    <w:rsid w:val="009E6E3B"/>
    <w:rsid w:val="009F047D"/>
    <w:rsid w:val="009F0698"/>
    <w:rsid w:val="009F0935"/>
    <w:rsid w:val="009F0A4E"/>
    <w:rsid w:val="009F0F49"/>
    <w:rsid w:val="009F18CF"/>
    <w:rsid w:val="009F3300"/>
    <w:rsid w:val="009F3379"/>
    <w:rsid w:val="009F402F"/>
    <w:rsid w:val="009F474E"/>
    <w:rsid w:val="009F49D5"/>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5BD"/>
    <w:rsid w:val="00A061F6"/>
    <w:rsid w:val="00A06455"/>
    <w:rsid w:val="00A064E0"/>
    <w:rsid w:val="00A065A2"/>
    <w:rsid w:val="00A06AC2"/>
    <w:rsid w:val="00A06CBB"/>
    <w:rsid w:val="00A07631"/>
    <w:rsid w:val="00A07E54"/>
    <w:rsid w:val="00A109FD"/>
    <w:rsid w:val="00A10F1C"/>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9E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33F"/>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D9"/>
    <w:rsid w:val="00A84566"/>
    <w:rsid w:val="00A84687"/>
    <w:rsid w:val="00A84D66"/>
    <w:rsid w:val="00A865DA"/>
    <w:rsid w:val="00A903C3"/>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240"/>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6D7"/>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06"/>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A1"/>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010"/>
    <w:rsid w:val="00B47415"/>
    <w:rsid w:val="00B47535"/>
    <w:rsid w:val="00B477F1"/>
    <w:rsid w:val="00B4792F"/>
    <w:rsid w:val="00B47C05"/>
    <w:rsid w:val="00B50760"/>
    <w:rsid w:val="00B5160A"/>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600"/>
    <w:rsid w:val="00B712C7"/>
    <w:rsid w:val="00B71986"/>
    <w:rsid w:val="00B71B06"/>
    <w:rsid w:val="00B72BAC"/>
    <w:rsid w:val="00B73A00"/>
    <w:rsid w:val="00B73C85"/>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A0F"/>
    <w:rsid w:val="00B91FB8"/>
    <w:rsid w:val="00B9241A"/>
    <w:rsid w:val="00B937E7"/>
    <w:rsid w:val="00B93866"/>
    <w:rsid w:val="00B93A46"/>
    <w:rsid w:val="00B944B8"/>
    <w:rsid w:val="00B945A2"/>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0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D95"/>
    <w:rsid w:val="00BC512A"/>
    <w:rsid w:val="00BC5391"/>
    <w:rsid w:val="00BC7052"/>
    <w:rsid w:val="00BC759E"/>
    <w:rsid w:val="00BC7F89"/>
    <w:rsid w:val="00BD00CF"/>
    <w:rsid w:val="00BD0223"/>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8B9"/>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B97"/>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8D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1F3"/>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494"/>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212"/>
    <w:rsid w:val="00CB6B3C"/>
    <w:rsid w:val="00CB6D00"/>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666"/>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0E5"/>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6D7E"/>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BB4"/>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B4"/>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28"/>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6E"/>
    <w:rsid w:val="00DD7697"/>
    <w:rsid w:val="00DD772F"/>
    <w:rsid w:val="00DDB847"/>
    <w:rsid w:val="00DE0882"/>
    <w:rsid w:val="00DE0954"/>
    <w:rsid w:val="00DE0A53"/>
    <w:rsid w:val="00DE1720"/>
    <w:rsid w:val="00DE18FF"/>
    <w:rsid w:val="00DE1B65"/>
    <w:rsid w:val="00DE2046"/>
    <w:rsid w:val="00DE290C"/>
    <w:rsid w:val="00DE29F0"/>
    <w:rsid w:val="00DE34A5"/>
    <w:rsid w:val="00DE36F4"/>
    <w:rsid w:val="00DE37BE"/>
    <w:rsid w:val="00DE3D84"/>
    <w:rsid w:val="00DE4696"/>
    <w:rsid w:val="00DE4BE1"/>
    <w:rsid w:val="00DE4FAD"/>
    <w:rsid w:val="00DE504D"/>
    <w:rsid w:val="00DE5120"/>
    <w:rsid w:val="00DE53A4"/>
    <w:rsid w:val="00DE5711"/>
    <w:rsid w:val="00DE5F20"/>
    <w:rsid w:val="00DE661B"/>
    <w:rsid w:val="00DE6A89"/>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FD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0D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D3"/>
    <w:rsid w:val="00E9025B"/>
    <w:rsid w:val="00E909CE"/>
    <w:rsid w:val="00E90D60"/>
    <w:rsid w:val="00E91223"/>
    <w:rsid w:val="00E915FB"/>
    <w:rsid w:val="00E93148"/>
    <w:rsid w:val="00E934C8"/>
    <w:rsid w:val="00E93534"/>
    <w:rsid w:val="00E93F89"/>
    <w:rsid w:val="00E941C9"/>
    <w:rsid w:val="00E94274"/>
    <w:rsid w:val="00E9431B"/>
    <w:rsid w:val="00E9470E"/>
    <w:rsid w:val="00E94D7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2EB1"/>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D5B"/>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6BF"/>
    <w:rsid w:val="00F2793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65B"/>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CD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DE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58C"/>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AD8"/>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55307BD-6DD8-4611-A4BB-C73D65A1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3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1FD3"/>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10D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410D9C"/>
  </w:style>
  <w:style w:type="character" w:customStyle="1" w:styleId="eop">
    <w:name w:val="eop"/>
    <w:basedOn w:val="Numatytasispastraiposriftas"/>
    <w:rsid w:val="00410D9C"/>
  </w:style>
  <w:style w:type="paragraph" w:styleId="Pagrindiniotekstotrauka">
    <w:name w:val="Body Text Indent"/>
    <w:basedOn w:val="prastasis"/>
    <w:link w:val="PagrindiniotekstotraukaDiagrama"/>
    <w:uiPriority w:val="99"/>
    <w:semiHidden/>
    <w:unhideWhenUsed/>
    <w:rsid w:val="00C068B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068B9"/>
  </w:style>
  <w:style w:type="table" w:customStyle="1" w:styleId="Lentelstinklelis1">
    <w:name w:val="Lentelės tinklelis1"/>
    <w:basedOn w:val="prastojilentel"/>
    <w:next w:val="Lentelstinklelis"/>
    <w:uiPriority w:val="39"/>
    <w:rsid w:val="00C068B9"/>
    <w:pPr>
      <w:spacing w:after="0" w:line="240" w:lineRule="auto"/>
    </w:pPr>
    <w:rPr>
      <w:rFonts w:eastAsia="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semiHidden/>
    <w:unhideWhenUsed/>
    <w:rsid w:val="00835FE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35FEA"/>
    <w:rPr>
      <w:sz w:val="16"/>
      <w:szCs w:val="16"/>
    </w:rPr>
  </w:style>
  <w:style w:type="numbering" w:customStyle="1" w:styleId="Sraonra1">
    <w:name w:val="Sąrašo nėra1"/>
    <w:next w:val="Sraonra"/>
    <w:uiPriority w:val="99"/>
    <w:semiHidden/>
    <w:unhideWhenUsed/>
    <w:rsid w:val="009E2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1542</Words>
  <Characters>8796</Characters>
  <Application>Microsoft Office Word</Application>
  <DocSecurity>0</DocSecurity>
  <Lines>73</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4</cp:revision>
  <dcterms:created xsi:type="dcterms:W3CDTF">2026-08-21T07:12:00Z</dcterms:created>
  <dcterms:modified xsi:type="dcterms:W3CDTF">2026-08-21T12:02:00Z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